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horzAnchor="margin" w:tblpXSpec="center" w:tblpYSpec="top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8844"/>
      </w:tblGrid>
      <w:tr w:rsidR="00D6149E" w:rsidTr="00D6149E">
        <w:trPr>
          <w:trHeight w:val="68"/>
        </w:trPr>
        <w:tc>
          <w:tcPr>
            <w:tcW w:w="8844" w:type="dxa"/>
            <w:tcMar>
              <w:left w:w="0" w:type="dxa"/>
              <w:right w:w="0" w:type="dxa"/>
            </w:tcMar>
          </w:tcPr>
          <w:p w:rsidR="00D6149E" w:rsidRDefault="00D6149E" w:rsidP="00D6149E">
            <w:pPr>
              <w:pStyle w:val="ab"/>
              <w:spacing w:line="440" w:lineRule="exact"/>
              <w:jc w:val="both"/>
              <w:rPr>
                <w:color w:val="000000"/>
                <w:sz w:val="32"/>
              </w:rPr>
            </w:pPr>
          </w:p>
        </w:tc>
      </w:tr>
      <w:tr w:rsidR="00D6149E" w:rsidTr="00D6149E">
        <w:trPr>
          <w:trHeight w:val="68"/>
        </w:trPr>
        <w:tc>
          <w:tcPr>
            <w:tcW w:w="8844" w:type="dxa"/>
            <w:tcMar>
              <w:left w:w="0" w:type="dxa"/>
              <w:right w:w="0" w:type="dxa"/>
            </w:tcMar>
          </w:tcPr>
          <w:p w:rsidR="00D6149E" w:rsidRDefault="00D6149E" w:rsidP="00D6149E">
            <w:pPr>
              <w:pStyle w:val="ab"/>
              <w:spacing w:line="440" w:lineRule="exact"/>
              <w:jc w:val="both"/>
              <w:rPr>
                <w:color w:val="000000"/>
                <w:sz w:val="32"/>
              </w:rPr>
            </w:pPr>
          </w:p>
        </w:tc>
      </w:tr>
      <w:tr w:rsidR="00D6149E" w:rsidTr="00D6149E">
        <w:trPr>
          <w:trHeight w:val="68"/>
        </w:trPr>
        <w:tc>
          <w:tcPr>
            <w:tcW w:w="8844" w:type="dxa"/>
            <w:tcMar>
              <w:left w:w="0" w:type="dxa"/>
              <w:right w:w="0" w:type="dxa"/>
            </w:tcMar>
          </w:tcPr>
          <w:p w:rsidR="00D6149E" w:rsidRDefault="00D6149E" w:rsidP="00D6149E">
            <w:pPr>
              <w:pStyle w:val="ab"/>
              <w:spacing w:line="440" w:lineRule="exact"/>
              <w:jc w:val="both"/>
              <w:rPr>
                <w:color w:val="000000"/>
                <w:sz w:val="32"/>
              </w:rPr>
            </w:pPr>
          </w:p>
        </w:tc>
      </w:tr>
      <w:tr w:rsidR="00D6149E" w:rsidTr="00D6149E">
        <w:tc>
          <w:tcPr>
            <w:tcW w:w="8844" w:type="dxa"/>
            <w:tcMar>
              <w:left w:w="0" w:type="dxa"/>
              <w:right w:w="0" w:type="dxa"/>
            </w:tcMar>
          </w:tcPr>
          <w:p w:rsidR="00D6149E" w:rsidRDefault="00D6149E" w:rsidP="00D6149E">
            <w:pPr>
              <w:pStyle w:val="ae"/>
              <w:spacing w:before="100" w:after="600" w:line="1300" w:lineRule="atLeast"/>
              <w:ind w:leftChars="100" w:left="315" w:rightChars="100" w:right="315" w:firstLine="0"/>
              <w:rPr>
                <w:rFonts w:ascii="Times New Roman" w:eastAsia="方正小标宋_GBK"/>
                <w:w w:val="60"/>
                <w:sz w:val="120"/>
                <w:szCs w:val="120"/>
              </w:rPr>
            </w:pPr>
            <w:r>
              <w:rPr>
                <w:rFonts w:ascii="Times New Roman" w:eastAsia="方正小标宋_GBK" w:hint="eastAsia"/>
                <w:w w:val="60"/>
                <w:sz w:val="120"/>
                <w:szCs w:val="120"/>
              </w:rPr>
              <w:t>江苏省科学技术厅文件</w:t>
            </w:r>
          </w:p>
        </w:tc>
      </w:tr>
      <w:tr w:rsidR="00D6149E" w:rsidTr="00D6149E">
        <w:tc>
          <w:tcPr>
            <w:tcW w:w="8844" w:type="dxa"/>
            <w:tcMar>
              <w:left w:w="0" w:type="dxa"/>
              <w:right w:w="0" w:type="dxa"/>
            </w:tcMar>
          </w:tcPr>
          <w:p w:rsidR="00D6149E" w:rsidRDefault="00D6149E" w:rsidP="009F4147">
            <w:pPr>
              <w:tabs>
                <w:tab w:val="left" w:pos="8364"/>
              </w:tabs>
              <w:ind w:firstLine="0"/>
              <w:jc w:val="center"/>
            </w:pPr>
            <w:r>
              <w:rPr>
                <w:rFonts w:hint="eastAsia"/>
              </w:rPr>
              <w:t>苏科高发〔</w:t>
            </w: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〕</w:t>
            </w:r>
            <w:r w:rsidR="009F4147">
              <w:rPr>
                <w:rFonts w:hint="eastAsia"/>
              </w:rPr>
              <w:t>240</w:t>
            </w:r>
            <w:r>
              <w:rPr>
                <w:rFonts w:hint="eastAsia"/>
              </w:rPr>
              <w:t>号</w:t>
            </w:r>
          </w:p>
        </w:tc>
      </w:tr>
      <w:bookmarkStart w:id="0" w:name="_988455157"/>
      <w:bookmarkStart w:id="1" w:name="_988455212"/>
      <w:bookmarkStart w:id="2" w:name="_988455233"/>
      <w:bookmarkStart w:id="3" w:name="_988455526"/>
      <w:bookmarkStart w:id="4" w:name="_988455575"/>
      <w:bookmarkStart w:id="5" w:name="_988455599"/>
      <w:bookmarkStart w:id="6" w:name="_988455626"/>
      <w:bookmarkStart w:id="7" w:name="_988455645"/>
      <w:bookmarkStart w:id="8" w:name="_988455673"/>
      <w:bookmarkStart w:id="9" w:name="_988456248"/>
      <w:bookmarkStart w:id="10" w:name="_1082439050"/>
      <w:bookmarkStart w:id="11" w:name="_1082439055"/>
      <w:bookmarkStart w:id="12" w:name="_1085810014"/>
      <w:bookmarkStart w:id="13" w:name="_1085810142"/>
      <w:bookmarkStart w:id="14" w:name="_1402823385"/>
      <w:bookmarkStart w:id="15" w:name="_140282339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tr w:rsidR="00D6149E" w:rsidTr="00D6149E">
        <w:tc>
          <w:tcPr>
            <w:tcW w:w="8844" w:type="dxa"/>
            <w:tcMar>
              <w:left w:w="0" w:type="dxa"/>
              <w:right w:w="0" w:type="dxa"/>
            </w:tcMar>
          </w:tcPr>
          <w:p w:rsidR="00D6149E" w:rsidRDefault="00D6149E" w:rsidP="00D6149E">
            <w:pPr>
              <w:pStyle w:val="ad"/>
              <w:snapToGrid w:val="0"/>
              <w:spacing w:after="840" w:line="100" w:lineRule="atLeast"/>
              <w:ind w:left="-57" w:right="-57"/>
              <w:rPr>
                <w:rFonts w:ascii="Times New Roman"/>
              </w:rPr>
            </w:pPr>
            <w:r>
              <w:rPr>
                <w:rFonts w:ascii="Times New Roman"/>
              </w:rPr>
              <w:object w:dxaOrig="7598" w:dyaOrig="1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对象 1" o:spid="_x0000_i1025" type="#_x0000_t75" style="width:447.35pt;height:6.65pt;mso-position-horizontal-relative:page;mso-position-vertical-relative:page" o:ole="" fillcolor="#a6a6a6">
                  <v:imagedata r:id="rId7" o:title=""/>
                </v:shape>
                <o:OLEObject Type="Embed" ProgID="Word.Picture.8" ShapeID="对象 1" DrawAspect="Content" ObjectID="_1597220524" r:id="rId8"/>
              </w:object>
            </w:r>
          </w:p>
        </w:tc>
      </w:tr>
    </w:tbl>
    <w:p w:rsidR="00D6149E" w:rsidRDefault="00D6149E" w:rsidP="00D6149E">
      <w:pPr>
        <w:pStyle w:val="10"/>
        <w:spacing w:line="590" w:lineRule="exact"/>
      </w:pPr>
      <w:r>
        <w:rPr>
          <w:rFonts w:hint="eastAsia"/>
        </w:rPr>
        <w:t>省科技厅关于印发《江苏省瞪羚企业培育实施方案》的通知</w:t>
      </w:r>
    </w:p>
    <w:p w:rsidR="00D6149E" w:rsidRPr="00B437B7" w:rsidRDefault="00D6149E" w:rsidP="00D6149E">
      <w:pPr>
        <w:spacing w:line="590" w:lineRule="exact"/>
      </w:pPr>
    </w:p>
    <w:p w:rsidR="00D6149E" w:rsidRDefault="00D6149E" w:rsidP="00D6149E">
      <w:pPr>
        <w:pStyle w:val="10"/>
        <w:spacing w:line="590" w:lineRule="exact"/>
        <w:jc w:val="both"/>
        <w:rPr>
          <w:rFonts w:eastAsia="方正仿宋_GBK"/>
          <w:sz w:val="32"/>
        </w:rPr>
      </w:pPr>
      <w:r>
        <w:rPr>
          <w:rFonts w:eastAsia="方正仿宋_GBK"/>
          <w:sz w:val="32"/>
        </w:rPr>
        <w:t>各</w:t>
      </w:r>
      <w:r>
        <w:rPr>
          <w:rFonts w:eastAsia="方正仿宋_GBK" w:hint="eastAsia"/>
          <w:sz w:val="32"/>
        </w:rPr>
        <w:t>设区市</w:t>
      </w:r>
      <w:r>
        <w:rPr>
          <w:rFonts w:eastAsia="方正仿宋_GBK"/>
          <w:sz w:val="32"/>
        </w:rPr>
        <w:t>、县（市）科技局</w:t>
      </w:r>
      <w:r>
        <w:rPr>
          <w:rFonts w:eastAsia="方正仿宋_GBK" w:hint="eastAsia"/>
          <w:sz w:val="32"/>
        </w:rPr>
        <w:t>（科委），各有关单位：</w:t>
      </w:r>
    </w:p>
    <w:p w:rsidR="00D6149E" w:rsidRDefault="00D6149E" w:rsidP="00D6149E">
      <w:pPr>
        <w:spacing w:line="590" w:lineRule="exact"/>
        <w:ind w:firstLine="630"/>
      </w:pPr>
      <w:r w:rsidRPr="00AB010C">
        <w:rPr>
          <w:rFonts w:hint="eastAsia"/>
          <w:szCs w:val="32"/>
        </w:rPr>
        <w:t>为深入贯彻落实</w:t>
      </w:r>
      <w:r>
        <w:rPr>
          <w:rFonts w:hint="eastAsia"/>
          <w:szCs w:val="32"/>
        </w:rPr>
        <w:t>党的十九大</w:t>
      </w:r>
      <w:r w:rsidR="009D6E7E">
        <w:rPr>
          <w:rFonts w:hint="eastAsia"/>
          <w:szCs w:val="32"/>
        </w:rPr>
        <w:t>以及</w:t>
      </w:r>
      <w:r w:rsidR="009D6E7E" w:rsidRPr="00AB010C">
        <w:rPr>
          <w:rFonts w:hint="eastAsia"/>
          <w:szCs w:val="32"/>
        </w:rPr>
        <w:t>省委十三届三次</w:t>
      </w:r>
      <w:r w:rsidR="009D6E7E">
        <w:rPr>
          <w:rFonts w:hint="eastAsia"/>
          <w:szCs w:val="32"/>
        </w:rPr>
        <w:t>、四次</w:t>
      </w:r>
      <w:r w:rsidR="009D6E7E" w:rsidRPr="00AB010C">
        <w:rPr>
          <w:rFonts w:hint="eastAsia"/>
          <w:szCs w:val="32"/>
        </w:rPr>
        <w:t>全会</w:t>
      </w:r>
      <w:r>
        <w:rPr>
          <w:rFonts w:hint="eastAsia"/>
          <w:szCs w:val="32"/>
        </w:rPr>
        <w:t>精神，按照</w:t>
      </w:r>
      <w:r w:rsidR="007666CE">
        <w:rPr>
          <w:rFonts w:hint="eastAsia"/>
          <w:szCs w:val="32"/>
        </w:rPr>
        <w:t>全省科学技术奖励大会暨科技创新工作会议要求</w:t>
      </w:r>
      <w:r w:rsidR="002E51FF">
        <w:rPr>
          <w:rFonts w:hint="eastAsia"/>
          <w:szCs w:val="32"/>
        </w:rPr>
        <w:t>，</w:t>
      </w:r>
      <w:r w:rsidR="009D6E7E">
        <w:rPr>
          <w:rFonts w:hint="eastAsia"/>
          <w:szCs w:val="32"/>
        </w:rPr>
        <w:t>聚焦高质量发展走在全国前列，</w:t>
      </w:r>
      <w:r>
        <w:rPr>
          <w:rFonts w:hint="eastAsia"/>
          <w:szCs w:val="32"/>
        </w:rPr>
        <w:t>强化企业创新主体地位，提升企业自主创新能力，</w:t>
      </w:r>
      <w:r>
        <w:rPr>
          <w:rFonts w:hint="eastAsia"/>
        </w:rPr>
        <w:t>进一步</w:t>
      </w:r>
      <w:r>
        <w:rPr>
          <w:szCs w:val="32"/>
        </w:rPr>
        <w:t>优化全省企业创新梯队</w:t>
      </w:r>
      <w:r>
        <w:rPr>
          <w:rFonts w:hint="eastAsia"/>
        </w:rPr>
        <w:t>，</w:t>
      </w:r>
      <w:r>
        <w:rPr>
          <w:szCs w:val="32"/>
        </w:rPr>
        <w:t>加快培育</w:t>
      </w:r>
      <w:r>
        <w:rPr>
          <w:rFonts w:hint="eastAsia"/>
          <w:szCs w:val="32"/>
        </w:rPr>
        <w:t>高</w:t>
      </w:r>
      <w:r w:rsidR="00BA29D6">
        <w:rPr>
          <w:rFonts w:hint="eastAsia"/>
          <w:szCs w:val="32"/>
        </w:rPr>
        <w:t>成长性</w:t>
      </w:r>
      <w:r>
        <w:rPr>
          <w:rFonts w:hint="eastAsia"/>
          <w:szCs w:val="32"/>
        </w:rPr>
        <w:t>科技</w:t>
      </w:r>
      <w:r w:rsidRPr="00C259DB">
        <w:rPr>
          <w:szCs w:val="32"/>
        </w:rPr>
        <w:t>企业</w:t>
      </w:r>
      <w:r>
        <w:rPr>
          <w:rFonts w:hint="eastAsia"/>
          <w:color w:val="000000"/>
          <w:szCs w:val="32"/>
        </w:rPr>
        <w:t>，省科技厅研究制定了</w:t>
      </w:r>
      <w:r>
        <w:rPr>
          <w:rFonts w:hint="eastAsia"/>
        </w:rPr>
        <w:t>《江苏省瞪羚企业培育实施方案》，现印发给你们，请</w:t>
      </w:r>
      <w:r w:rsidR="00BA29D6">
        <w:rPr>
          <w:rFonts w:hint="eastAsia"/>
        </w:rPr>
        <w:t>结合实际</w:t>
      </w:r>
      <w:r>
        <w:rPr>
          <w:rFonts w:hint="eastAsia"/>
        </w:rPr>
        <w:t>认真贯彻</w:t>
      </w:r>
      <w:r w:rsidR="00BA29D6">
        <w:rPr>
          <w:rFonts w:hint="eastAsia"/>
        </w:rPr>
        <w:t>执行</w:t>
      </w:r>
      <w:r>
        <w:rPr>
          <w:rFonts w:hint="eastAsia"/>
        </w:rPr>
        <w:t>。</w:t>
      </w:r>
    </w:p>
    <w:p w:rsidR="00D6149E" w:rsidRDefault="00D6149E" w:rsidP="00D6149E">
      <w:pPr>
        <w:spacing w:line="590" w:lineRule="exact"/>
        <w:ind w:firstLine="0"/>
      </w:pPr>
    </w:p>
    <w:p w:rsidR="00D6149E" w:rsidRDefault="00D6149E" w:rsidP="00D6149E">
      <w:pPr>
        <w:spacing w:line="590" w:lineRule="exact"/>
        <w:ind w:firstLineChars="200" w:firstLine="630"/>
      </w:pPr>
      <w:r>
        <w:rPr>
          <w:rFonts w:hint="eastAsia"/>
        </w:rPr>
        <w:t>附件：江苏省瞪</w:t>
      </w:r>
      <w:proofErr w:type="gramStart"/>
      <w:r>
        <w:rPr>
          <w:rFonts w:hint="eastAsia"/>
        </w:rPr>
        <w:t>羚</w:t>
      </w:r>
      <w:proofErr w:type="gramEnd"/>
      <w:r>
        <w:rPr>
          <w:rFonts w:hint="eastAsia"/>
        </w:rPr>
        <w:t>企业培育实施方案</w:t>
      </w:r>
    </w:p>
    <w:p w:rsidR="00D6149E" w:rsidRDefault="00BA29D6" w:rsidP="00D6149E">
      <w:pPr>
        <w:spacing w:line="590" w:lineRule="exact"/>
      </w:pPr>
      <w:r>
        <w:rPr>
          <w:rFonts w:hint="eastAsia"/>
        </w:rPr>
        <w:lastRenderedPageBreak/>
        <w:t>（此页无正文）</w:t>
      </w: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Pr="00962B3C" w:rsidRDefault="00D6149E" w:rsidP="00D6149E">
      <w:pPr>
        <w:spacing w:line="590" w:lineRule="exact"/>
        <w:ind w:firstLineChars="1350" w:firstLine="4253"/>
      </w:pPr>
      <w:r>
        <w:rPr>
          <w:rFonts w:hint="eastAsia"/>
        </w:rPr>
        <w:t xml:space="preserve">      </w:t>
      </w:r>
      <w:r w:rsidRPr="00962B3C">
        <w:t>江苏省科学技术厅</w:t>
      </w:r>
    </w:p>
    <w:p w:rsidR="00D6149E" w:rsidRPr="00962B3C" w:rsidRDefault="00D6149E" w:rsidP="00D6149E">
      <w:pPr>
        <w:pStyle w:val="ac"/>
        <w:tabs>
          <w:tab w:val="left" w:pos="1442"/>
        </w:tabs>
        <w:spacing w:line="590" w:lineRule="exact"/>
        <w:ind w:left="1957" w:hanging="1333"/>
        <w:jc w:val="center"/>
        <w:rPr>
          <w:color w:val="000000"/>
          <w:szCs w:val="32"/>
        </w:rPr>
      </w:pPr>
      <w:r w:rsidRPr="00962B3C">
        <w:rPr>
          <w:color w:val="000000"/>
          <w:szCs w:val="32"/>
        </w:rPr>
        <w:t xml:space="preserve">　　　　　　　</w:t>
      </w:r>
      <w:r>
        <w:rPr>
          <w:rFonts w:hint="eastAsia"/>
          <w:color w:val="000000"/>
          <w:szCs w:val="32"/>
        </w:rPr>
        <w:t xml:space="preserve">     </w:t>
      </w:r>
      <w:r w:rsidRPr="00962B3C">
        <w:rPr>
          <w:color w:val="000000"/>
          <w:szCs w:val="32"/>
        </w:rPr>
        <w:t xml:space="preserve">　　</w:t>
      </w:r>
      <w:r w:rsidRPr="00962B3C">
        <w:rPr>
          <w:color w:val="000000"/>
          <w:szCs w:val="32"/>
        </w:rPr>
        <w:t>2018</w:t>
      </w:r>
      <w:r w:rsidRPr="00962B3C">
        <w:rPr>
          <w:color w:val="000000"/>
          <w:szCs w:val="32"/>
        </w:rPr>
        <w:t>年</w:t>
      </w:r>
      <w:r w:rsidRPr="00962B3C">
        <w:rPr>
          <w:color w:val="000000"/>
          <w:szCs w:val="32"/>
        </w:rPr>
        <w:t>8</w:t>
      </w:r>
      <w:r w:rsidRPr="00962B3C">
        <w:rPr>
          <w:color w:val="000000"/>
          <w:szCs w:val="32"/>
        </w:rPr>
        <w:t>月</w:t>
      </w:r>
      <w:r w:rsidR="009F4147">
        <w:rPr>
          <w:rFonts w:hint="eastAsia"/>
          <w:color w:val="000000"/>
          <w:szCs w:val="32"/>
        </w:rPr>
        <w:t>29</w:t>
      </w:r>
      <w:r w:rsidRPr="00962B3C">
        <w:rPr>
          <w:color w:val="000000"/>
          <w:szCs w:val="32"/>
        </w:rPr>
        <w:t>日</w:t>
      </w:r>
    </w:p>
    <w:p w:rsidR="00D6149E" w:rsidRDefault="00D6149E" w:rsidP="00D6149E">
      <w:pPr>
        <w:spacing w:line="590" w:lineRule="exact"/>
      </w:pPr>
      <w:r>
        <w:rPr>
          <w:rFonts w:hint="eastAsia"/>
        </w:rPr>
        <w:t>（此件主动公开）</w:t>
      </w: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BA29D6" w:rsidRDefault="00BA29D6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spacing w:line="590" w:lineRule="exact"/>
      </w:pPr>
    </w:p>
    <w:p w:rsidR="00D6149E" w:rsidRDefault="00D6149E" w:rsidP="00D6149E">
      <w:pPr>
        <w:pStyle w:val="a7"/>
        <w:snapToGrid w:val="0"/>
        <w:spacing w:line="100" w:lineRule="atLeast"/>
        <w:ind w:left="-57" w:right="-57"/>
        <w:rPr>
          <w:b/>
        </w:rPr>
      </w:pPr>
    </w:p>
    <w:p w:rsidR="00D6149E" w:rsidRDefault="00D6149E" w:rsidP="00D6149E">
      <w:pPr>
        <w:pStyle w:val="a7"/>
        <w:snapToGrid w:val="0"/>
        <w:spacing w:line="100" w:lineRule="atLeast"/>
        <w:ind w:left="-57" w:right="-57"/>
        <w:rPr>
          <w:sz w:val="28"/>
          <w:szCs w:val="28"/>
        </w:rPr>
      </w:pPr>
      <w:r>
        <w:rPr>
          <w:rFonts w:hint="eastAsia"/>
          <w:sz w:val="28"/>
          <w:szCs w:val="28"/>
        </w:rPr>
        <w:object w:dxaOrig="13870" w:dyaOrig="39">
          <v:shape id="对象 2" o:spid="_x0000_i1026" type="#_x0000_t75" style="width:442.65pt;height:1.35pt;mso-position-horizontal-relative:page;mso-position-vertical-relative:page" o:ole="" o:preferrelative="f" fillcolor="#a6a6a6">
            <v:imagedata r:id="rId9" o:title=""/>
            <o:lock v:ext="edit" aspectratio="f"/>
          </v:shape>
          <o:OLEObject Type="Embed" ProgID="MSDraw" ShapeID="对象 2" DrawAspect="Content" ObjectID="_1597220525" r:id="rId10">
            <o:FieldCodes>\* MERGEFORMAT</o:FieldCodes>
          </o:OLEObject>
        </w:object>
      </w:r>
    </w:p>
    <w:p w:rsidR="00D6149E" w:rsidRDefault="00D6149E" w:rsidP="00D6149E">
      <w:pPr>
        <w:pStyle w:val="a9"/>
        <w:tabs>
          <w:tab w:val="clear" w:pos="8465"/>
          <w:tab w:val="right" w:pos="8533"/>
        </w:tabs>
        <w:spacing w:after="40" w:line="454" w:lineRule="exact"/>
        <w:ind w:left="312" w:right="0"/>
        <w:rPr>
          <w:sz w:val="28"/>
          <w:szCs w:val="28"/>
        </w:rPr>
      </w:pPr>
      <w:r>
        <w:rPr>
          <w:rFonts w:hint="eastAsia"/>
          <w:sz w:val="28"/>
          <w:szCs w:val="28"/>
        </w:rPr>
        <w:t>江苏省科学技术厅办公室</w:t>
      </w:r>
      <w:r>
        <w:rPr>
          <w:sz w:val="28"/>
          <w:szCs w:val="28"/>
        </w:rPr>
        <w:tab/>
        <w:t>20</w:t>
      </w:r>
      <w:r>
        <w:rPr>
          <w:rFonts w:hint="eastAsia"/>
          <w:sz w:val="28"/>
          <w:szCs w:val="28"/>
        </w:rPr>
        <w:t>18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月</w:t>
      </w:r>
      <w:r w:rsidR="009F4147">
        <w:rPr>
          <w:rFonts w:hint="eastAsia"/>
          <w:sz w:val="28"/>
          <w:szCs w:val="28"/>
        </w:rPr>
        <w:t>31</w:t>
      </w:r>
      <w:bookmarkStart w:id="16" w:name="_GoBack"/>
      <w:bookmarkEnd w:id="16"/>
      <w:r>
        <w:rPr>
          <w:rFonts w:hint="eastAsia"/>
          <w:sz w:val="28"/>
          <w:szCs w:val="28"/>
        </w:rPr>
        <w:t>日印发</w:t>
      </w:r>
    </w:p>
    <w:p w:rsidR="00D6149E" w:rsidRPr="00607B50" w:rsidRDefault="00D6149E" w:rsidP="00D6149E">
      <w:pPr>
        <w:pStyle w:val="a7"/>
        <w:snapToGrid w:val="0"/>
        <w:spacing w:line="100" w:lineRule="atLeast"/>
        <w:ind w:left="-57" w:right="-57"/>
      </w:pPr>
      <w:r>
        <w:rPr>
          <w:rFonts w:hint="eastAsia"/>
        </w:rPr>
        <w:object w:dxaOrig="7615" w:dyaOrig="39">
          <v:shape id="对象 3" o:spid="_x0000_i1027" type="#_x0000_t75" style="width:442.65pt;height:2pt;mso-position-horizontal-relative:page;mso-position-vertical-relative:page" o:ole="" fillcolor="#a6a6a6">
            <v:imagedata r:id="rId11" o:title=""/>
            <o:lock v:ext="edit" aspectratio="f"/>
          </v:shape>
          <o:OLEObject Type="Embed" ProgID="MSDraw" ShapeID="对象 3" DrawAspect="Content" ObjectID="_1597220526" r:id="rId12">
            <o:FieldCodes>\* MERGEFORMAT</o:FieldCodes>
          </o:OLEObject>
        </w:object>
      </w:r>
    </w:p>
    <w:p w:rsidR="0078517F" w:rsidRDefault="00D6149E" w:rsidP="00D6149E">
      <w:pPr>
        <w:spacing w:line="590" w:lineRule="exact"/>
        <w:ind w:firstLine="0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lastRenderedPageBreak/>
        <w:t>附件</w:t>
      </w:r>
    </w:p>
    <w:p w:rsidR="00B9021C" w:rsidRPr="00C259DB" w:rsidRDefault="00C27347" w:rsidP="00B9021C">
      <w:pPr>
        <w:spacing w:line="590" w:lineRule="exact"/>
        <w:ind w:firstLine="0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江苏省</w:t>
      </w:r>
      <w:r w:rsidR="005B415E" w:rsidRPr="00C259DB">
        <w:rPr>
          <w:rFonts w:eastAsia="方正小标宋_GBK"/>
          <w:sz w:val="44"/>
          <w:szCs w:val="44"/>
        </w:rPr>
        <w:t>瞪</w:t>
      </w:r>
      <w:proofErr w:type="gramStart"/>
      <w:r w:rsidR="005B415E" w:rsidRPr="00C259DB">
        <w:rPr>
          <w:rFonts w:eastAsia="方正小标宋_GBK"/>
          <w:sz w:val="44"/>
          <w:szCs w:val="44"/>
        </w:rPr>
        <w:t>羚</w:t>
      </w:r>
      <w:proofErr w:type="gramEnd"/>
      <w:r w:rsidR="005B415E" w:rsidRPr="00C259DB">
        <w:rPr>
          <w:rFonts w:eastAsia="方正小标宋_GBK"/>
          <w:sz w:val="44"/>
          <w:szCs w:val="44"/>
        </w:rPr>
        <w:t>企业</w:t>
      </w:r>
      <w:r w:rsidR="00913A25">
        <w:rPr>
          <w:rFonts w:eastAsia="方正小标宋_GBK" w:hint="eastAsia"/>
          <w:sz w:val="44"/>
          <w:szCs w:val="44"/>
        </w:rPr>
        <w:t>培育</w:t>
      </w:r>
      <w:r w:rsidR="005503BC">
        <w:rPr>
          <w:rFonts w:eastAsia="方正小标宋_GBK" w:hint="eastAsia"/>
          <w:sz w:val="44"/>
          <w:szCs w:val="44"/>
        </w:rPr>
        <w:t>实施</w:t>
      </w:r>
      <w:r w:rsidR="00913A25">
        <w:rPr>
          <w:rFonts w:eastAsia="方正小标宋_GBK" w:hint="eastAsia"/>
          <w:sz w:val="44"/>
          <w:szCs w:val="44"/>
        </w:rPr>
        <w:t>方案</w:t>
      </w:r>
    </w:p>
    <w:p w:rsidR="00AB010C" w:rsidRPr="0078517F" w:rsidRDefault="00AB010C" w:rsidP="00B9021C">
      <w:pPr>
        <w:spacing w:line="590" w:lineRule="exact"/>
        <w:ind w:firstLine="0"/>
        <w:jc w:val="center"/>
        <w:rPr>
          <w:rFonts w:ascii="方正仿宋_GBK"/>
          <w:szCs w:val="32"/>
        </w:rPr>
      </w:pPr>
    </w:p>
    <w:p w:rsidR="00B9021C" w:rsidRPr="00C259DB" w:rsidRDefault="009D6E7E" w:rsidP="00B9021C">
      <w:pPr>
        <w:spacing w:line="590" w:lineRule="exact"/>
        <w:rPr>
          <w:szCs w:val="32"/>
        </w:rPr>
      </w:pPr>
      <w:r w:rsidRPr="00AB010C">
        <w:rPr>
          <w:rFonts w:hint="eastAsia"/>
          <w:szCs w:val="32"/>
        </w:rPr>
        <w:t>为深入贯彻落实</w:t>
      </w:r>
      <w:r>
        <w:rPr>
          <w:rFonts w:hint="eastAsia"/>
          <w:szCs w:val="32"/>
        </w:rPr>
        <w:t>党的十九大以及</w:t>
      </w:r>
      <w:r w:rsidRPr="00AB010C">
        <w:rPr>
          <w:rFonts w:hint="eastAsia"/>
          <w:szCs w:val="32"/>
        </w:rPr>
        <w:t>省委十三届三次</w:t>
      </w:r>
      <w:r>
        <w:rPr>
          <w:rFonts w:hint="eastAsia"/>
          <w:szCs w:val="32"/>
        </w:rPr>
        <w:t>、四次</w:t>
      </w:r>
      <w:r w:rsidRPr="00AB010C">
        <w:rPr>
          <w:rFonts w:hint="eastAsia"/>
          <w:szCs w:val="32"/>
        </w:rPr>
        <w:t>全会</w:t>
      </w:r>
      <w:r>
        <w:rPr>
          <w:rFonts w:hint="eastAsia"/>
          <w:szCs w:val="32"/>
        </w:rPr>
        <w:t>精神，按照全省科学技术奖励大会暨科技创新工作会议要求，聚焦高质量发展走在全国前列，</w:t>
      </w:r>
      <w:r w:rsidR="00744DC9">
        <w:rPr>
          <w:rFonts w:hint="eastAsia"/>
          <w:szCs w:val="32"/>
        </w:rPr>
        <w:t>进一步优化</w:t>
      </w:r>
      <w:r w:rsidR="000D4138">
        <w:rPr>
          <w:rFonts w:hint="eastAsia"/>
          <w:szCs w:val="32"/>
        </w:rPr>
        <w:t>全省</w:t>
      </w:r>
      <w:r w:rsidR="00744DC9">
        <w:rPr>
          <w:rFonts w:hint="eastAsia"/>
          <w:szCs w:val="32"/>
        </w:rPr>
        <w:t>企业创新梯队，</w:t>
      </w:r>
      <w:r w:rsidR="00744DC9">
        <w:rPr>
          <w:szCs w:val="32"/>
        </w:rPr>
        <w:t>加快培育</w:t>
      </w:r>
      <w:r w:rsidR="00B23DD8">
        <w:rPr>
          <w:szCs w:val="32"/>
        </w:rPr>
        <w:t>创新能力强、</w:t>
      </w:r>
      <w:r w:rsidR="00B23DD8">
        <w:rPr>
          <w:rFonts w:hint="eastAsia"/>
          <w:szCs w:val="32"/>
        </w:rPr>
        <w:t>发展</w:t>
      </w:r>
      <w:r w:rsidR="00744DC9">
        <w:rPr>
          <w:szCs w:val="32"/>
        </w:rPr>
        <w:t>速度快、</w:t>
      </w:r>
      <w:r w:rsidR="00B23DD8">
        <w:rPr>
          <w:szCs w:val="32"/>
        </w:rPr>
        <w:t>专业领域新</w:t>
      </w:r>
      <w:r w:rsidR="00B23DD8">
        <w:rPr>
          <w:rFonts w:hint="eastAsia"/>
          <w:szCs w:val="32"/>
        </w:rPr>
        <w:t>、市场潜力大</w:t>
      </w:r>
      <w:r w:rsidR="00744DC9" w:rsidRPr="00C259DB">
        <w:rPr>
          <w:szCs w:val="32"/>
        </w:rPr>
        <w:t>的</w:t>
      </w:r>
      <w:r w:rsidR="00B23DD8">
        <w:rPr>
          <w:rFonts w:hint="eastAsia"/>
          <w:szCs w:val="32"/>
        </w:rPr>
        <w:t>高科技</w:t>
      </w:r>
      <w:r w:rsidR="00744DC9" w:rsidRPr="00C259DB">
        <w:rPr>
          <w:szCs w:val="32"/>
        </w:rPr>
        <w:t>企业，</w:t>
      </w:r>
      <w:r w:rsidR="00072CE5">
        <w:rPr>
          <w:rFonts w:hint="eastAsia"/>
          <w:szCs w:val="32"/>
        </w:rPr>
        <w:t>特制定本</w:t>
      </w:r>
      <w:r w:rsidR="00433A5C" w:rsidRPr="00C259DB">
        <w:rPr>
          <w:szCs w:val="32"/>
        </w:rPr>
        <w:t>实施</w:t>
      </w:r>
      <w:r w:rsidR="00631F66">
        <w:rPr>
          <w:rFonts w:hint="eastAsia"/>
          <w:szCs w:val="32"/>
        </w:rPr>
        <w:t>方案</w:t>
      </w:r>
      <w:r w:rsidR="00B9021C" w:rsidRPr="00C259DB">
        <w:rPr>
          <w:szCs w:val="32"/>
        </w:rPr>
        <w:t>。</w:t>
      </w:r>
    </w:p>
    <w:p w:rsidR="00B9021C" w:rsidRPr="00C259DB" w:rsidRDefault="0092107F" w:rsidP="00B9021C">
      <w:pPr>
        <w:spacing w:line="590" w:lineRule="exact"/>
        <w:rPr>
          <w:rFonts w:eastAsia="方正黑体_GBK"/>
          <w:szCs w:val="32"/>
        </w:rPr>
      </w:pPr>
      <w:r w:rsidRPr="00C259DB">
        <w:rPr>
          <w:rFonts w:eastAsia="方正黑体_GBK"/>
          <w:szCs w:val="32"/>
        </w:rPr>
        <w:t>一、</w:t>
      </w:r>
      <w:r w:rsidR="00126BC1">
        <w:rPr>
          <w:rFonts w:eastAsia="方正黑体_GBK" w:hint="eastAsia"/>
          <w:szCs w:val="32"/>
        </w:rPr>
        <w:t>总体</w:t>
      </w:r>
      <w:r w:rsidRPr="00C259DB">
        <w:rPr>
          <w:rFonts w:eastAsia="方正黑体_GBK"/>
          <w:szCs w:val="32"/>
        </w:rPr>
        <w:t>思路</w:t>
      </w:r>
    </w:p>
    <w:p w:rsidR="00913A25" w:rsidRDefault="00AC17EA" w:rsidP="0039314A">
      <w:pPr>
        <w:spacing w:line="590" w:lineRule="exact"/>
        <w:ind w:firstLineChars="196" w:firstLine="617"/>
        <w:rPr>
          <w:szCs w:val="32"/>
        </w:rPr>
      </w:pPr>
      <w:r w:rsidRPr="00AC17EA">
        <w:rPr>
          <w:rFonts w:hint="eastAsia"/>
          <w:szCs w:val="32"/>
        </w:rPr>
        <w:t>以苏南</w:t>
      </w:r>
      <w:r w:rsidR="00703286">
        <w:rPr>
          <w:rFonts w:hint="eastAsia"/>
          <w:szCs w:val="32"/>
        </w:rPr>
        <w:t>国家</w:t>
      </w:r>
      <w:r w:rsidRPr="00AC17EA">
        <w:rPr>
          <w:rFonts w:hint="eastAsia"/>
          <w:szCs w:val="32"/>
        </w:rPr>
        <w:t>自主创新示范区</w:t>
      </w:r>
      <w:r w:rsidR="000E3A1C">
        <w:rPr>
          <w:rFonts w:hint="eastAsia"/>
          <w:szCs w:val="32"/>
        </w:rPr>
        <w:t>及省级以上高新区</w:t>
      </w:r>
      <w:r w:rsidRPr="00AC17EA">
        <w:rPr>
          <w:rFonts w:hint="eastAsia"/>
          <w:szCs w:val="32"/>
        </w:rPr>
        <w:t>为重点，</w:t>
      </w:r>
      <w:r w:rsidR="00965F3C">
        <w:rPr>
          <w:rFonts w:hint="eastAsia"/>
          <w:szCs w:val="32"/>
        </w:rPr>
        <w:t>拓展实施创新型企业培育行动计划，围绕科技</w:t>
      </w:r>
      <w:r w:rsidRPr="00AC17EA">
        <w:rPr>
          <w:rFonts w:hint="eastAsia"/>
          <w:szCs w:val="32"/>
        </w:rPr>
        <w:t>企业</w:t>
      </w:r>
      <w:r w:rsidR="00B6619D">
        <w:rPr>
          <w:rFonts w:hint="eastAsia"/>
          <w:szCs w:val="32"/>
        </w:rPr>
        <w:t>跨过</w:t>
      </w:r>
      <w:r>
        <w:rPr>
          <w:rFonts w:hint="eastAsia"/>
          <w:szCs w:val="32"/>
        </w:rPr>
        <w:t>创业艰难期、进入高成</w:t>
      </w:r>
      <w:r w:rsidR="00BA29D6">
        <w:rPr>
          <w:rFonts w:hint="eastAsia"/>
          <w:szCs w:val="32"/>
        </w:rPr>
        <w:t>长阶段</w:t>
      </w:r>
      <w:r>
        <w:rPr>
          <w:rFonts w:hint="eastAsia"/>
          <w:szCs w:val="32"/>
        </w:rPr>
        <w:t>的独特</w:t>
      </w:r>
      <w:r w:rsidRPr="00AC17EA">
        <w:rPr>
          <w:rFonts w:hint="eastAsia"/>
          <w:szCs w:val="32"/>
        </w:rPr>
        <w:t>发展需求，</w:t>
      </w:r>
      <w:r w:rsidRPr="00333AD6">
        <w:rPr>
          <w:rFonts w:hint="eastAsia"/>
          <w:szCs w:val="32"/>
        </w:rPr>
        <w:t>集聚各类资源，提供精准服务，激发企业高速成长潜力</w:t>
      </w:r>
      <w:r>
        <w:rPr>
          <w:rFonts w:hint="eastAsia"/>
          <w:szCs w:val="32"/>
        </w:rPr>
        <w:t>，</w:t>
      </w:r>
      <w:r w:rsidR="00C63B13">
        <w:rPr>
          <w:rFonts w:hint="eastAsia"/>
        </w:rPr>
        <w:t>重点</w:t>
      </w:r>
      <w:r w:rsidR="00790D23">
        <w:rPr>
          <w:rFonts w:hint="eastAsia"/>
          <w:color w:val="000000"/>
          <w:szCs w:val="32"/>
        </w:rPr>
        <w:t>围绕</w:t>
      </w:r>
      <w:r w:rsidRPr="00AC17EA">
        <w:rPr>
          <w:rFonts w:hint="eastAsia"/>
          <w:color w:val="000000"/>
          <w:szCs w:val="32"/>
        </w:rPr>
        <w:t>大数据、云计算、物联网、人工智能、高端芯片、战略基础材料、生物医药等产业技术前沿领域</w:t>
      </w:r>
      <w:r>
        <w:rPr>
          <w:rFonts w:hint="eastAsia"/>
          <w:color w:val="000000"/>
          <w:szCs w:val="32"/>
        </w:rPr>
        <w:t>以及分享经济、平台经济、智能经济等新经济</w:t>
      </w:r>
      <w:r w:rsidRPr="005D4C01">
        <w:rPr>
          <w:rFonts w:hint="eastAsia"/>
          <w:color w:val="000000"/>
          <w:szCs w:val="32"/>
        </w:rPr>
        <w:t>领域</w:t>
      </w:r>
      <w:r w:rsidR="00790D23">
        <w:rPr>
          <w:rFonts w:hint="eastAsia"/>
          <w:szCs w:val="32"/>
        </w:rPr>
        <w:t>，</w:t>
      </w:r>
      <w:r w:rsidR="00556A8A">
        <w:rPr>
          <w:rFonts w:hint="eastAsia"/>
          <w:szCs w:val="32"/>
        </w:rPr>
        <w:t>培育</w:t>
      </w:r>
      <w:r w:rsidR="00601BD0">
        <w:rPr>
          <w:rFonts w:hint="eastAsia"/>
          <w:szCs w:val="32"/>
        </w:rPr>
        <w:t>一批</w:t>
      </w:r>
      <w:r w:rsidR="00C63B13">
        <w:rPr>
          <w:rFonts w:hint="eastAsia"/>
          <w:szCs w:val="32"/>
        </w:rPr>
        <w:t>技术含量高</w:t>
      </w:r>
      <w:r w:rsidR="00556A8A">
        <w:rPr>
          <w:rFonts w:hint="eastAsia"/>
          <w:szCs w:val="32"/>
        </w:rPr>
        <w:t>、成长速度快、盈利能力强、产业模式新、</w:t>
      </w:r>
      <w:r w:rsidR="00965F3C">
        <w:rPr>
          <w:rFonts w:hint="eastAsia"/>
          <w:szCs w:val="32"/>
        </w:rPr>
        <w:t>发展潜力大</w:t>
      </w:r>
      <w:r w:rsidR="00556A8A">
        <w:rPr>
          <w:rFonts w:hint="eastAsia"/>
          <w:szCs w:val="32"/>
        </w:rPr>
        <w:t>的瞪</w:t>
      </w:r>
      <w:proofErr w:type="gramStart"/>
      <w:r w:rsidR="00556A8A">
        <w:rPr>
          <w:rFonts w:hint="eastAsia"/>
          <w:szCs w:val="32"/>
        </w:rPr>
        <w:t>羚</w:t>
      </w:r>
      <w:proofErr w:type="gramEnd"/>
      <w:r w:rsidR="00556A8A">
        <w:rPr>
          <w:rFonts w:hint="eastAsia"/>
          <w:szCs w:val="32"/>
        </w:rPr>
        <w:t>企业</w:t>
      </w:r>
      <w:r w:rsidR="00333AD6">
        <w:rPr>
          <w:rFonts w:hint="eastAsia"/>
          <w:szCs w:val="32"/>
        </w:rPr>
        <w:t>，</w:t>
      </w:r>
      <w:r w:rsidR="000E3A1C">
        <w:rPr>
          <w:rFonts w:hint="eastAsia"/>
          <w:szCs w:val="32"/>
        </w:rPr>
        <w:t>支持一批瞪</w:t>
      </w:r>
      <w:proofErr w:type="gramStart"/>
      <w:r w:rsidR="000E3A1C">
        <w:rPr>
          <w:rFonts w:hint="eastAsia"/>
          <w:szCs w:val="32"/>
        </w:rPr>
        <w:t>羚</w:t>
      </w:r>
      <w:proofErr w:type="gramEnd"/>
      <w:r w:rsidR="000E3A1C">
        <w:rPr>
          <w:rFonts w:hint="eastAsia"/>
          <w:szCs w:val="32"/>
        </w:rPr>
        <w:t>企业加速成长为具有颠覆性创新</w:t>
      </w:r>
      <w:r w:rsidR="00514B42">
        <w:rPr>
          <w:rFonts w:hint="eastAsia"/>
          <w:szCs w:val="32"/>
        </w:rPr>
        <w:t>、爆发式成长、竞争优势突出的独角兽企业或特色鲜明、竞争</w:t>
      </w:r>
      <w:r w:rsidR="00C21ED3">
        <w:rPr>
          <w:rFonts w:hint="eastAsia"/>
          <w:szCs w:val="32"/>
        </w:rPr>
        <w:t>力强的平台经济品牌企业</w:t>
      </w:r>
      <w:r w:rsidR="00F82444">
        <w:rPr>
          <w:rFonts w:hint="eastAsia"/>
          <w:szCs w:val="32"/>
        </w:rPr>
        <w:t>，</w:t>
      </w:r>
      <w:r w:rsidR="00E2022B" w:rsidRPr="00E9713D">
        <w:rPr>
          <w:rFonts w:eastAsia="仿宋_GB2312"/>
          <w:szCs w:val="32"/>
        </w:rPr>
        <w:t>为</w:t>
      </w:r>
      <w:r w:rsidR="001B1057">
        <w:rPr>
          <w:rFonts w:hint="eastAsia"/>
          <w:szCs w:val="32"/>
        </w:rPr>
        <w:t>全省</w:t>
      </w:r>
      <w:r w:rsidR="00E2022B">
        <w:rPr>
          <w:rFonts w:eastAsia="仿宋_GB2312" w:hint="eastAsia"/>
          <w:szCs w:val="32"/>
        </w:rPr>
        <w:t>经济</w:t>
      </w:r>
      <w:r w:rsidR="00E2022B" w:rsidRPr="00E9713D">
        <w:rPr>
          <w:rFonts w:eastAsia="仿宋_GB2312"/>
          <w:szCs w:val="32"/>
        </w:rPr>
        <w:t>转型升级、</w:t>
      </w:r>
      <w:r w:rsidR="00BA29D6">
        <w:rPr>
          <w:rFonts w:hint="eastAsia"/>
          <w:szCs w:val="32"/>
        </w:rPr>
        <w:t>高质量</w:t>
      </w:r>
      <w:r w:rsidR="00E2022B" w:rsidRPr="00E9713D">
        <w:rPr>
          <w:rFonts w:eastAsia="仿宋_GB2312"/>
          <w:szCs w:val="32"/>
        </w:rPr>
        <w:t>发展注入新动能</w:t>
      </w:r>
      <w:r w:rsidR="00556A8A">
        <w:rPr>
          <w:rFonts w:hint="eastAsia"/>
          <w:szCs w:val="32"/>
        </w:rPr>
        <w:t>。</w:t>
      </w:r>
    </w:p>
    <w:p w:rsidR="00913A25" w:rsidRPr="00913A25" w:rsidRDefault="00913A25" w:rsidP="0039314A">
      <w:pPr>
        <w:spacing w:line="590" w:lineRule="exact"/>
        <w:ind w:firstLineChars="196" w:firstLine="617"/>
        <w:rPr>
          <w:rFonts w:ascii="黑体" w:eastAsia="黑体" w:hAnsi="黑体"/>
          <w:szCs w:val="32"/>
        </w:rPr>
      </w:pPr>
      <w:r w:rsidRPr="00913A25">
        <w:rPr>
          <w:rFonts w:ascii="黑体" w:eastAsia="黑体" w:hAnsi="黑体" w:hint="eastAsia"/>
          <w:szCs w:val="32"/>
        </w:rPr>
        <w:t>二、主要目标</w:t>
      </w:r>
    </w:p>
    <w:p w:rsidR="00A62EB1" w:rsidRPr="00C259DB" w:rsidRDefault="00913A25" w:rsidP="0039314A">
      <w:pPr>
        <w:spacing w:line="590" w:lineRule="exact"/>
        <w:ind w:firstLineChars="196" w:firstLine="617"/>
        <w:rPr>
          <w:szCs w:val="32"/>
        </w:rPr>
      </w:pPr>
      <w:r>
        <w:rPr>
          <w:rFonts w:ascii="方正仿宋_GBK" w:hint="eastAsia"/>
          <w:snapToGrid/>
          <w:szCs w:val="44"/>
        </w:rPr>
        <w:t>建立瞪</w:t>
      </w:r>
      <w:proofErr w:type="gramStart"/>
      <w:r>
        <w:rPr>
          <w:rFonts w:ascii="方正仿宋_GBK" w:hint="eastAsia"/>
          <w:snapToGrid/>
          <w:szCs w:val="44"/>
        </w:rPr>
        <w:t>羚</w:t>
      </w:r>
      <w:proofErr w:type="gramEnd"/>
      <w:r>
        <w:rPr>
          <w:rFonts w:ascii="方正仿宋_GBK" w:hint="eastAsia"/>
          <w:snapToGrid/>
          <w:szCs w:val="44"/>
        </w:rPr>
        <w:t>企业培育工作体系，形成省市县</w:t>
      </w:r>
      <w:r w:rsidR="00C21ED3">
        <w:rPr>
          <w:rFonts w:ascii="方正仿宋_GBK" w:hint="eastAsia"/>
          <w:snapToGrid/>
          <w:szCs w:val="44"/>
        </w:rPr>
        <w:t>与高新区</w:t>
      </w:r>
      <w:r>
        <w:rPr>
          <w:rFonts w:ascii="方正仿宋_GBK" w:hint="eastAsia"/>
          <w:snapToGrid/>
          <w:szCs w:val="44"/>
        </w:rPr>
        <w:t>联动培育</w:t>
      </w:r>
      <w:r>
        <w:rPr>
          <w:rFonts w:ascii="方正仿宋_GBK" w:hint="eastAsia"/>
          <w:snapToGrid/>
          <w:szCs w:val="44"/>
        </w:rPr>
        <w:lastRenderedPageBreak/>
        <w:t>工作机制，</w:t>
      </w:r>
      <w:r w:rsidR="00337D49">
        <w:rPr>
          <w:rFonts w:hint="eastAsia"/>
        </w:rPr>
        <w:t>到</w:t>
      </w:r>
      <w:r w:rsidR="00337D49">
        <w:rPr>
          <w:rFonts w:hint="eastAsia"/>
        </w:rPr>
        <w:t>2020</w:t>
      </w:r>
      <w:r w:rsidR="00337D49">
        <w:rPr>
          <w:rFonts w:hint="eastAsia"/>
        </w:rPr>
        <w:t>年，</w:t>
      </w:r>
      <w:r w:rsidR="00703286">
        <w:rPr>
          <w:rFonts w:hint="eastAsia"/>
        </w:rPr>
        <w:t>全省</w:t>
      </w:r>
      <w:r w:rsidR="00337D49">
        <w:rPr>
          <w:rFonts w:hint="eastAsia"/>
        </w:rPr>
        <w:t>培育瞪</w:t>
      </w:r>
      <w:proofErr w:type="gramStart"/>
      <w:r w:rsidR="00337D49">
        <w:rPr>
          <w:rFonts w:hint="eastAsia"/>
        </w:rPr>
        <w:t>羚</w:t>
      </w:r>
      <w:proofErr w:type="gramEnd"/>
      <w:r w:rsidR="00703286">
        <w:rPr>
          <w:rFonts w:hint="eastAsia"/>
        </w:rPr>
        <w:t>企业</w:t>
      </w:r>
      <w:r>
        <w:rPr>
          <w:rFonts w:hint="eastAsia"/>
        </w:rPr>
        <w:t>达</w:t>
      </w:r>
      <w:r>
        <w:rPr>
          <w:rFonts w:hint="eastAsia"/>
        </w:rPr>
        <w:t>700</w:t>
      </w:r>
      <w:r w:rsidR="00337D49">
        <w:rPr>
          <w:rFonts w:hint="eastAsia"/>
        </w:rPr>
        <w:t>家</w:t>
      </w:r>
      <w:r w:rsidR="00703286">
        <w:rPr>
          <w:rFonts w:hint="eastAsia"/>
        </w:rPr>
        <w:t>，其中</w:t>
      </w:r>
      <w:r w:rsidR="00703286" w:rsidRPr="00AC17EA">
        <w:rPr>
          <w:rFonts w:hint="eastAsia"/>
          <w:szCs w:val="32"/>
        </w:rPr>
        <w:t>苏南</w:t>
      </w:r>
      <w:r w:rsidR="00703286">
        <w:rPr>
          <w:rFonts w:hint="eastAsia"/>
          <w:szCs w:val="32"/>
        </w:rPr>
        <w:t>国家</w:t>
      </w:r>
      <w:r w:rsidR="00703286" w:rsidRPr="00AC17EA">
        <w:rPr>
          <w:rFonts w:hint="eastAsia"/>
          <w:szCs w:val="32"/>
        </w:rPr>
        <w:t>自主创新示范区</w:t>
      </w:r>
      <w:r w:rsidR="00703286">
        <w:rPr>
          <w:rFonts w:hint="eastAsia"/>
        </w:rPr>
        <w:t>培育瞪</w:t>
      </w:r>
      <w:proofErr w:type="gramStart"/>
      <w:r w:rsidR="00703286">
        <w:rPr>
          <w:rFonts w:hint="eastAsia"/>
        </w:rPr>
        <w:t>羚</w:t>
      </w:r>
      <w:proofErr w:type="gramEnd"/>
      <w:r w:rsidR="00703286">
        <w:rPr>
          <w:rFonts w:hint="eastAsia"/>
        </w:rPr>
        <w:t>企业超过</w:t>
      </w:r>
      <w:r>
        <w:rPr>
          <w:rFonts w:hint="eastAsia"/>
        </w:rPr>
        <w:t>500</w:t>
      </w:r>
      <w:r w:rsidR="00703286">
        <w:rPr>
          <w:rFonts w:hint="eastAsia"/>
        </w:rPr>
        <w:t>家</w:t>
      </w:r>
      <w:r w:rsidR="00337D49">
        <w:rPr>
          <w:rFonts w:hint="eastAsia"/>
        </w:rPr>
        <w:t>。</w:t>
      </w:r>
    </w:p>
    <w:p w:rsidR="00B9021C" w:rsidRDefault="00631F66" w:rsidP="00B9021C">
      <w:pPr>
        <w:spacing w:line="590" w:lineRule="exact"/>
        <w:rPr>
          <w:rFonts w:eastAsia="方正黑体_GBK"/>
          <w:szCs w:val="32"/>
        </w:rPr>
      </w:pPr>
      <w:r>
        <w:rPr>
          <w:rFonts w:eastAsia="方正黑体_GBK" w:hint="eastAsia"/>
          <w:szCs w:val="32"/>
        </w:rPr>
        <w:t>三</w:t>
      </w:r>
      <w:r w:rsidR="00B9021C" w:rsidRPr="00C259DB">
        <w:rPr>
          <w:rFonts w:eastAsia="方正黑体_GBK"/>
          <w:szCs w:val="32"/>
        </w:rPr>
        <w:t>、</w:t>
      </w:r>
      <w:r>
        <w:rPr>
          <w:rFonts w:eastAsia="方正黑体_GBK" w:hint="eastAsia"/>
          <w:szCs w:val="32"/>
        </w:rPr>
        <w:t>基本条件</w:t>
      </w:r>
    </w:p>
    <w:p w:rsidR="002361C9" w:rsidRPr="002361C9" w:rsidRDefault="002361C9" w:rsidP="002361C9">
      <w:pPr>
        <w:spacing w:line="590" w:lineRule="exact"/>
        <w:ind w:firstLineChars="200" w:firstLine="630"/>
        <w:rPr>
          <w:szCs w:val="32"/>
        </w:rPr>
      </w:pPr>
      <w:r w:rsidRPr="002361C9">
        <w:rPr>
          <w:rFonts w:hint="eastAsia"/>
          <w:szCs w:val="32"/>
        </w:rPr>
        <w:t>1</w:t>
      </w:r>
      <w:r w:rsidRPr="002361C9">
        <w:rPr>
          <w:rFonts w:hint="eastAsia"/>
          <w:szCs w:val="32"/>
        </w:rPr>
        <w:t>、定量指标：</w:t>
      </w:r>
      <w:r w:rsidR="00C539D2">
        <w:rPr>
          <w:rFonts w:hint="eastAsia"/>
          <w:szCs w:val="32"/>
        </w:rPr>
        <w:t>近一年</w:t>
      </w:r>
      <w:r w:rsidR="00C539D2" w:rsidRPr="002361C9">
        <w:rPr>
          <w:rFonts w:hint="eastAsia"/>
          <w:szCs w:val="32"/>
        </w:rPr>
        <w:t>R&amp;D</w:t>
      </w:r>
      <w:r w:rsidR="00C539D2" w:rsidRPr="002361C9">
        <w:rPr>
          <w:rFonts w:hint="eastAsia"/>
          <w:szCs w:val="32"/>
        </w:rPr>
        <w:t>经费占营业收入的比例大于</w:t>
      </w:r>
      <w:r w:rsidR="00C539D2" w:rsidRPr="002361C9">
        <w:rPr>
          <w:rFonts w:hint="eastAsia"/>
          <w:szCs w:val="32"/>
        </w:rPr>
        <w:t>2.5%</w:t>
      </w:r>
      <w:r w:rsidR="00C539D2">
        <w:rPr>
          <w:rFonts w:hint="eastAsia"/>
          <w:szCs w:val="32"/>
        </w:rPr>
        <w:t>，并</w:t>
      </w:r>
      <w:r w:rsidRPr="002361C9">
        <w:rPr>
          <w:rFonts w:hint="eastAsia"/>
          <w:szCs w:val="32"/>
        </w:rPr>
        <w:t>满足以下</w:t>
      </w:r>
      <w:r w:rsidRPr="002361C9">
        <w:rPr>
          <w:rFonts w:hint="eastAsia"/>
          <w:szCs w:val="32"/>
        </w:rPr>
        <w:t>4</w:t>
      </w:r>
      <w:r w:rsidRPr="002361C9">
        <w:rPr>
          <w:rFonts w:hint="eastAsia"/>
          <w:szCs w:val="32"/>
        </w:rPr>
        <w:t>个条件之一。</w:t>
      </w:r>
    </w:p>
    <w:p w:rsidR="002361C9" w:rsidRPr="002361C9" w:rsidRDefault="002361C9" w:rsidP="002361C9">
      <w:pPr>
        <w:spacing w:line="590" w:lineRule="exact"/>
        <w:ind w:firstLineChars="200" w:firstLine="630"/>
        <w:rPr>
          <w:szCs w:val="32"/>
        </w:rPr>
      </w:pPr>
      <w:r w:rsidRPr="002361C9">
        <w:rPr>
          <w:rFonts w:hint="eastAsia"/>
          <w:szCs w:val="32"/>
        </w:rPr>
        <w:t>（</w:t>
      </w:r>
      <w:r w:rsidRPr="002361C9">
        <w:rPr>
          <w:rFonts w:hint="eastAsia"/>
          <w:szCs w:val="32"/>
        </w:rPr>
        <w:t>1</w:t>
      </w:r>
      <w:r w:rsidRPr="002361C9">
        <w:rPr>
          <w:rFonts w:hint="eastAsia"/>
          <w:szCs w:val="32"/>
        </w:rPr>
        <w:t>）</w:t>
      </w:r>
      <w:r w:rsidR="0048089E">
        <w:rPr>
          <w:rFonts w:hint="eastAsia"/>
          <w:szCs w:val="32"/>
        </w:rPr>
        <w:t>四年前</w:t>
      </w:r>
      <w:r w:rsidRPr="002361C9">
        <w:rPr>
          <w:rFonts w:hint="eastAsia"/>
          <w:szCs w:val="32"/>
        </w:rPr>
        <w:t>年营业收入不少于</w:t>
      </w:r>
      <w:r w:rsidRPr="002361C9">
        <w:rPr>
          <w:rFonts w:hint="eastAsia"/>
          <w:szCs w:val="32"/>
        </w:rPr>
        <w:t>1000</w:t>
      </w:r>
      <w:r w:rsidR="0048089E">
        <w:rPr>
          <w:rFonts w:hint="eastAsia"/>
          <w:szCs w:val="32"/>
        </w:rPr>
        <w:t>万元，近四年</w:t>
      </w:r>
      <w:r w:rsidR="00D02507">
        <w:rPr>
          <w:rFonts w:hint="eastAsia"/>
          <w:szCs w:val="32"/>
        </w:rPr>
        <w:t>营业收入</w:t>
      </w:r>
      <w:r w:rsidRPr="002361C9">
        <w:rPr>
          <w:rFonts w:hint="eastAsia"/>
          <w:szCs w:val="32"/>
        </w:rPr>
        <w:t>复合增长率不低于</w:t>
      </w:r>
      <w:r w:rsidRPr="002361C9">
        <w:rPr>
          <w:rFonts w:hint="eastAsia"/>
          <w:szCs w:val="32"/>
        </w:rPr>
        <w:t>20%</w:t>
      </w:r>
      <w:r w:rsidRPr="002361C9">
        <w:rPr>
          <w:rFonts w:hint="eastAsia"/>
          <w:szCs w:val="32"/>
        </w:rPr>
        <w:t>，且</w:t>
      </w:r>
      <w:r w:rsidR="0048089E">
        <w:rPr>
          <w:rFonts w:hint="eastAsia"/>
          <w:szCs w:val="32"/>
        </w:rPr>
        <w:t>最近一</w:t>
      </w:r>
      <w:r w:rsidRPr="002361C9">
        <w:rPr>
          <w:rFonts w:hint="eastAsia"/>
          <w:szCs w:val="32"/>
        </w:rPr>
        <w:t>年正增长；</w:t>
      </w:r>
    </w:p>
    <w:p w:rsidR="002361C9" w:rsidRPr="002361C9" w:rsidRDefault="002361C9" w:rsidP="002361C9">
      <w:pPr>
        <w:spacing w:line="590" w:lineRule="exact"/>
        <w:ind w:firstLineChars="200" w:firstLine="630"/>
        <w:rPr>
          <w:szCs w:val="32"/>
        </w:rPr>
      </w:pPr>
      <w:r w:rsidRPr="002361C9">
        <w:rPr>
          <w:rFonts w:hint="eastAsia"/>
          <w:szCs w:val="32"/>
        </w:rPr>
        <w:t>（</w:t>
      </w:r>
      <w:r w:rsidRPr="002361C9">
        <w:rPr>
          <w:rFonts w:hint="eastAsia"/>
          <w:szCs w:val="32"/>
        </w:rPr>
        <w:t>2</w:t>
      </w:r>
      <w:r w:rsidRPr="002361C9">
        <w:rPr>
          <w:rFonts w:hint="eastAsia"/>
          <w:szCs w:val="32"/>
        </w:rPr>
        <w:t>）</w:t>
      </w:r>
      <w:r w:rsidR="0048089E">
        <w:rPr>
          <w:rFonts w:hint="eastAsia"/>
          <w:szCs w:val="32"/>
        </w:rPr>
        <w:t>四年前</w:t>
      </w:r>
      <w:r w:rsidRPr="002361C9">
        <w:rPr>
          <w:rFonts w:hint="eastAsia"/>
          <w:szCs w:val="32"/>
        </w:rPr>
        <w:t>从业人员数不少于</w:t>
      </w:r>
      <w:r w:rsidRPr="002361C9">
        <w:rPr>
          <w:rFonts w:hint="eastAsia"/>
          <w:szCs w:val="32"/>
        </w:rPr>
        <w:t>100</w:t>
      </w:r>
      <w:r w:rsidRPr="002361C9">
        <w:rPr>
          <w:rFonts w:hint="eastAsia"/>
          <w:szCs w:val="32"/>
        </w:rPr>
        <w:t>人</w:t>
      </w:r>
      <w:r w:rsidR="0048089E">
        <w:rPr>
          <w:rFonts w:hint="eastAsia"/>
          <w:szCs w:val="32"/>
        </w:rPr>
        <w:t>，近四年</w:t>
      </w:r>
      <w:r w:rsidR="00D02507">
        <w:rPr>
          <w:rFonts w:hint="eastAsia"/>
          <w:szCs w:val="32"/>
        </w:rPr>
        <w:t>从业人数</w:t>
      </w:r>
      <w:r w:rsidRPr="002361C9">
        <w:rPr>
          <w:rFonts w:hint="eastAsia"/>
          <w:szCs w:val="32"/>
        </w:rPr>
        <w:t>复合增长率不低于</w:t>
      </w:r>
      <w:r w:rsidRPr="002361C9">
        <w:rPr>
          <w:rFonts w:hint="eastAsia"/>
          <w:szCs w:val="32"/>
        </w:rPr>
        <w:t>30%</w:t>
      </w:r>
      <w:r w:rsidRPr="002361C9">
        <w:rPr>
          <w:rFonts w:hint="eastAsia"/>
          <w:szCs w:val="32"/>
        </w:rPr>
        <w:t>，且</w:t>
      </w:r>
      <w:r w:rsidR="0048089E">
        <w:rPr>
          <w:rFonts w:hint="eastAsia"/>
          <w:szCs w:val="32"/>
        </w:rPr>
        <w:t>最近一</w:t>
      </w:r>
      <w:r w:rsidR="0048089E" w:rsidRPr="002361C9">
        <w:rPr>
          <w:rFonts w:hint="eastAsia"/>
          <w:szCs w:val="32"/>
        </w:rPr>
        <w:t>年</w:t>
      </w:r>
      <w:r w:rsidRPr="002361C9">
        <w:rPr>
          <w:rFonts w:hint="eastAsia"/>
          <w:szCs w:val="32"/>
        </w:rPr>
        <w:t>正增长；</w:t>
      </w:r>
    </w:p>
    <w:p w:rsidR="002361C9" w:rsidRPr="002361C9" w:rsidRDefault="002361C9" w:rsidP="002361C9">
      <w:pPr>
        <w:spacing w:line="590" w:lineRule="exact"/>
        <w:ind w:firstLineChars="200" w:firstLine="630"/>
        <w:rPr>
          <w:szCs w:val="32"/>
        </w:rPr>
      </w:pPr>
      <w:r w:rsidRPr="002361C9">
        <w:rPr>
          <w:rFonts w:hint="eastAsia"/>
          <w:szCs w:val="32"/>
        </w:rPr>
        <w:t>（</w:t>
      </w:r>
      <w:r w:rsidRPr="002361C9">
        <w:rPr>
          <w:rFonts w:hint="eastAsia"/>
          <w:szCs w:val="32"/>
        </w:rPr>
        <w:t>3</w:t>
      </w:r>
      <w:r w:rsidRPr="002361C9">
        <w:rPr>
          <w:rFonts w:hint="eastAsia"/>
          <w:szCs w:val="32"/>
        </w:rPr>
        <w:t>）</w:t>
      </w:r>
      <w:r w:rsidR="00D02507">
        <w:rPr>
          <w:rFonts w:hint="eastAsia"/>
          <w:szCs w:val="32"/>
        </w:rPr>
        <w:t>成立时间不超过</w:t>
      </w:r>
      <w:r w:rsidR="00D02507">
        <w:rPr>
          <w:rFonts w:hint="eastAsia"/>
          <w:szCs w:val="32"/>
        </w:rPr>
        <w:t>5</w:t>
      </w:r>
      <w:r w:rsidR="00D02507">
        <w:rPr>
          <w:rFonts w:hint="eastAsia"/>
          <w:szCs w:val="32"/>
        </w:rPr>
        <w:t>年</w:t>
      </w:r>
      <w:r w:rsidRPr="002361C9">
        <w:rPr>
          <w:rFonts w:hint="eastAsia"/>
          <w:szCs w:val="32"/>
        </w:rPr>
        <w:t>，且</w:t>
      </w:r>
      <w:r w:rsidR="00D02507">
        <w:rPr>
          <w:rFonts w:hint="eastAsia"/>
          <w:szCs w:val="32"/>
        </w:rPr>
        <w:t>最近一</w:t>
      </w:r>
      <w:r w:rsidR="00D02507" w:rsidRPr="002361C9">
        <w:rPr>
          <w:rFonts w:hint="eastAsia"/>
          <w:szCs w:val="32"/>
        </w:rPr>
        <w:t>年</w:t>
      </w:r>
      <w:r w:rsidRPr="002361C9">
        <w:rPr>
          <w:rFonts w:hint="eastAsia"/>
          <w:szCs w:val="32"/>
        </w:rPr>
        <w:t>营业收入不低于</w:t>
      </w:r>
      <w:r w:rsidRPr="002361C9">
        <w:rPr>
          <w:rFonts w:hint="eastAsia"/>
          <w:szCs w:val="32"/>
        </w:rPr>
        <w:t>5</w:t>
      </w:r>
      <w:r w:rsidRPr="002361C9">
        <w:rPr>
          <w:rFonts w:hint="eastAsia"/>
          <w:szCs w:val="32"/>
        </w:rPr>
        <w:t>亿元（即成立</w:t>
      </w:r>
      <w:r w:rsidRPr="002361C9">
        <w:rPr>
          <w:rFonts w:hint="eastAsia"/>
          <w:szCs w:val="32"/>
        </w:rPr>
        <w:t>5</w:t>
      </w:r>
      <w:r w:rsidRPr="002361C9">
        <w:rPr>
          <w:rFonts w:hint="eastAsia"/>
          <w:szCs w:val="32"/>
        </w:rPr>
        <w:t>年内营业收入突破</w:t>
      </w:r>
      <w:r w:rsidRPr="002361C9">
        <w:rPr>
          <w:rFonts w:hint="eastAsia"/>
          <w:szCs w:val="32"/>
        </w:rPr>
        <w:t>5</w:t>
      </w:r>
      <w:r w:rsidRPr="002361C9">
        <w:rPr>
          <w:rFonts w:hint="eastAsia"/>
          <w:szCs w:val="32"/>
        </w:rPr>
        <w:t>亿元），且三年收入无大幅度下降；</w:t>
      </w:r>
    </w:p>
    <w:p w:rsidR="002361C9" w:rsidRPr="002361C9" w:rsidRDefault="002361C9" w:rsidP="002361C9">
      <w:pPr>
        <w:spacing w:line="590" w:lineRule="exact"/>
        <w:ind w:firstLineChars="200" w:firstLine="630"/>
        <w:rPr>
          <w:szCs w:val="32"/>
        </w:rPr>
      </w:pPr>
      <w:r w:rsidRPr="002361C9">
        <w:rPr>
          <w:rFonts w:hint="eastAsia"/>
          <w:szCs w:val="32"/>
        </w:rPr>
        <w:t>（</w:t>
      </w:r>
      <w:r w:rsidRPr="002361C9">
        <w:rPr>
          <w:rFonts w:hint="eastAsia"/>
          <w:szCs w:val="32"/>
        </w:rPr>
        <w:t>4</w:t>
      </w:r>
      <w:r w:rsidRPr="002361C9">
        <w:rPr>
          <w:rFonts w:hint="eastAsia"/>
          <w:szCs w:val="32"/>
        </w:rPr>
        <w:t>）</w:t>
      </w:r>
      <w:r w:rsidR="00D02507">
        <w:rPr>
          <w:rFonts w:hint="eastAsia"/>
          <w:szCs w:val="32"/>
        </w:rPr>
        <w:t>成立时间不超过</w:t>
      </w:r>
      <w:r w:rsidR="00D02507">
        <w:rPr>
          <w:rFonts w:hint="eastAsia"/>
          <w:szCs w:val="32"/>
        </w:rPr>
        <w:t>10</w:t>
      </w:r>
      <w:r w:rsidR="00D02507">
        <w:rPr>
          <w:rFonts w:hint="eastAsia"/>
          <w:szCs w:val="32"/>
        </w:rPr>
        <w:t>年</w:t>
      </w:r>
      <w:r w:rsidRPr="002361C9">
        <w:rPr>
          <w:rFonts w:hint="eastAsia"/>
          <w:szCs w:val="32"/>
        </w:rPr>
        <w:t>，且</w:t>
      </w:r>
      <w:r w:rsidR="00D02507">
        <w:rPr>
          <w:rFonts w:hint="eastAsia"/>
          <w:szCs w:val="32"/>
        </w:rPr>
        <w:t>最近一</w:t>
      </w:r>
      <w:r w:rsidR="00D02507" w:rsidRPr="002361C9">
        <w:rPr>
          <w:rFonts w:hint="eastAsia"/>
          <w:szCs w:val="32"/>
        </w:rPr>
        <w:t>年</w:t>
      </w:r>
      <w:r w:rsidRPr="002361C9">
        <w:rPr>
          <w:rFonts w:hint="eastAsia"/>
          <w:szCs w:val="32"/>
        </w:rPr>
        <w:t>营业收入不低于</w:t>
      </w:r>
      <w:r w:rsidRPr="002361C9">
        <w:rPr>
          <w:rFonts w:hint="eastAsia"/>
          <w:szCs w:val="32"/>
        </w:rPr>
        <w:t>10</w:t>
      </w:r>
      <w:r w:rsidRPr="002361C9">
        <w:rPr>
          <w:rFonts w:hint="eastAsia"/>
          <w:szCs w:val="32"/>
        </w:rPr>
        <w:t>亿元（即成立</w:t>
      </w:r>
      <w:r w:rsidRPr="002361C9">
        <w:rPr>
          <w:rFonts w:hint="eastAsia"/>
          <w:szCs w:val="32"/>
        </w:rPr>
        <w:t>10</w:t>
      </w:r>
      <w:r w:rsidRPr="002361C9">
        <w:rPr>
          <w:rFonts w:hint="eastAsia"/>
          <w:szCs w:val="32"/>
        </w:rPr>
        <w:t>年内营业收入突破</w:t>
      </w:r>
      <w:r w:rsidRPr="002361C9">
        <w:rPr>
          <w:rFonts w:hint="eastAsia"/>
          <w:szCs w:val="32"/>
        </w:rPr>
        <w:t>10</w:t>
      </w:r>
      <w:r w:rsidRPr="002361C9">
        <w:rPr>
          <w:rFonts w:hint="eastAsia"/>
          <w:szCs w:val="32"/>
        </w:rPr>
        <w:t>亿元）且三年收入无大幅度下降。</w:t>
      </w:r>
    </w:p>
    <w:p w:rsidR="002361C9" w:rsidRPr="002361C9" w:rsidRDefault="002361C9" w:rsidP="002361C9">
      <w:pPr>
        <w:spacing w:line="590" w:lineRule="exact"/>
        <w:ind w:firstLineChars="200" w:firstLine="630"/>
        <w:rPr>
          <w:szCs w:val="32"/>
        </w:rPr>
      </w:pPr>
      <w:r w:rsidRPr="002361C9">
        <w:rPr>
          <w:rFonts w:hint="eastAsia"/>
          <w:szCs w:val="32"/>
        </w:rPr>
        <w:t>2</w:t>
      </w:r>
      <w:r w:rsidR="00B13429">
        <w:rPr>
          <w:rFonts w:hint="eastAsia"/>
          <w:szCs w:val="32"/>
        </w:rPr>
        <w:t>、</w:t>
      </w:r>
      <w:r w:rsidR="0048089E">
        <w:rPr>
          <w:rFonts w:hint="eastAsia"/>
          <w:szCs w:val="32"/>
        </w:rPr>
        <w:t>定性指标：</w:t>
      </w:r>
      <w:r w:rsidR="00C539D2" w:rsidRPr="00C539D2">
        <w:rPr>
          <w:rFonts w:hint="eastAsia"/>
          <w:szCs w:val="32"/>
        </w:rPr>
        <w:t>需在我省境内注册，并</w:t>
      </w:r>
      <w:r w:rsidR="0048089E">
        <w:rPr>
          <w:rFonts w:hint="eastAsia"/>
          <w:szCs w:val="32"/>
        </w:rPr>
        <w:t>满足以下全部条件</w:t>
      </w:r>
      <w:r w:rsidRPr="002361C9">
        <w:rPr>
          <w:rFonts w:hint="eastAsia"/>
          <w:szCs w:val="32"/>
        </w:rPr>
        <w:t>。</w:t>
      </w:r>
    </w:p>
    <w:p w:rsidR="002361C9" w:rsidRPr="002361C9" w:rsidRDefault="002361C9" w:rsidP="002361C9">
      <w:pPr>
        <w:spacing w:line="590" w:lineRule="exact"/>
        <w:ind w:firstLineChars="200" w:firstLine="630"/>
        <w:rPr>
          <w:szCs w:val="32"/>
        </w:rPr>
      </w:pPr>
      <w:r w:rsidRPr="002361C9">
        <w:rPr>
          <w:rFonts w:hint="eastAsia"/>
          <w:szCs w:val="32"/>
        </w:rPr>
        <w:t>（</w:t>
      </w:r>
      <w:r w:rsidRPr="002361C9">
        <w:rPr>
          <w:rFonts w:hint="eastAsia"/>
          <w:szCs w:val="32"/>
        </w:rPr>
        <w:t>1</w:t>
      </w:r>
      <w:r w:rsidRPr="002361C9">
        <w:rPr>
          <w:rFonts w:hint="eastAsia"/>
          <w:szCs w:val="32"/>
        </w:rPr>
        <w:t>）行业性质：非烟草、铁路、汽车、矿产资源、公共服务等垄断性行业企业，以及房地产、基础建设、银行等行业。</w:t>
      </w:r>
    </w:p>
    <w:p w:rsidR="0048089E" w:rsidRDefault="002361C9" w:rsidP="002361C9">
      <w:pPr>
        <w:spacing w:line="590" w:lineRule="exact"/>
        <w:ind w:firstLineChars="200" w:firstLine="630"/>
        <w:rPr>
          <w:szCs w:val="32"/>
        </w:rPr>
      </w:pPr>
      <w:r w:rsidRPr="002361C9">
        <w:rPr>
          <w:rFonts w:hint="eastAsia"/>
          <w:szCs w:val="32"/>
        </w:rPr>
        <w:t>（</w:t>
      </w:r>
      <w:r w:rsidRPr="002361C9">
        <w:rPr>
          <w:rFonts w:hint="eastAsia"/>
          <w:szCs w:val="32"/>
        </w:rPr>
        <w:t>2</w:t>
      </w:r>
      <w:r w:rsidRPr="002361C9">
        <w:rPr>
          <w:rFonts w:hint="eastAsia"/>
          <w:szCs w:val="32"/>
        </w:rPr>
        <w:t>）企业性质：</w:t>
      </w:r>
      <w:proofErr w:type="gramStart"/>
      <w:r w:rsidRPr="002361C9">
        <w:rPr>
          <w:rFonts w:hint="eastAsia"/>
          <w:szCs w:val="32"/>
        </w:rPr>
        <w:t>非大型央</w:t>
      </w:r>
      <w:proofErr w:type="gramEnd"/>
      <w:r w:rsidRPr="002361C9">
        <w:rPr>
          <w:rFonts w:hint="eastAsia"/>
          <w:szCs w:val="32"/>
        </w:rPr>
        <w:t>企、外企生产基地、分公司、销售公司、贸易公司。</w:t>
      </w:r>
    </w:p>
    <w:p w:rsidR="002F09FD" w:rsidRPr="002F09FD" w:rsidRDefault="00300419" w:rsidP="002361C9">
      <w:pPr>
        <w:spacing w:line="590" w:lineRule="exact"/>
        <w:ind w:firstLineChars="200" w:firstLine="630"/>
        <w:rPr>
          <w:rFonts w:ascii="黑体" w:eastAsia="黑体" w:hAnsi="黑体"/>
          <w:color w:val="000000"/>
          <w:szCs w:val="32"/>
        </w:rPr>
      </w:pPr>
      <w:r>
        <w:rPr>
          <w:rFonts w:ascii="黑体" w:eastAsia="黑体" w:hAnsi="黑体" w:hint="eastAsia"/>
          <w:color w:val="000000"/>
          <w:szCs w:val="32"/>
        </w:rPr>
        <w:t>四</w:t>
      </w:r>
      <w:r w:rsidR="002F09FD" w:rsidRPr="002F09FD">
        <w:rPr>
          <w:rFonts w:ascii="黑体" w:eastAsia="黑体" w:hAnsi="黑体" w:hint="eastAsia"/>
          <w:color w:val="000000"/>
          <w:szCs w:val="32"/>
        </w:rPr>
        <w:t>、</w:t>
      </w:r>
      <w:r w:rsidR="00DA14DF">
        <w:rPr>
          <w:rFonts w:ascii="黑体" w:eastAsia="黑体" w:hAnsi="黑体" w:hint="eastAsia"/>
          <w:color w:val="000000"/>
          <w:szCs w:val="32"/>
        </w:rPr>
        <w:t>支持</w:t>
      </w:r>
      <w:r w:rsidR="002F09FD" w:rsidRPr="002F09FD">
        <w:rPr>
          <w:rFonts w:ascii="黑体" w:eastAsia="黑体" w:hAnsi="黑体" w:hint="eastAsia"/>
          <w:color w:val="000000"/>
          <w:szCs w:val="32"/>
        </w:rPr>
        <w:t>措施</w:t>
      </w:r>
    </w:p>
    <w:p w:rsidR="00D77958" w:rsidRDefault="00090413" w:rsidP="001673A2">
      <w:pPr>
        <w:spacing w:line="590" w:lineRule="exact"/>
        <w:ind w:firstLineChars="200" w:firstLine="630"/>
        <w:rPr>
          <w:rFonts w:ascii="方正仿宋_GBK"/>
          <w:color w:val="000000"/>
        </w:rPr>
      </w:pPr>
      <w:r w:rsidRPr="0048561D">
        <w:rPr>
          <w:rFonts w:ascii="方正楷体_GBK" w:eastAsia="方正楷体_GBK" w:hint="eastAsia"/>
          <w:szCs w:val="32"/>
        </w:rPr>
        <w:t>1</w:t>
      </w:r>
      <w:r w:rsidR="003153D1" w:rsidRPr="0048561D">
        <w:rPr>
          <w:rFonts w:ascii="方正楷体_GBK" w:eastAsia="方正楷体_GBK" w:hint="eastAsia"/>
          <w:szCs w:val="32"/>
        </w:rPr>
        <w:t>、</w:t>
      </w:r>
      <w:r w:rsidR="00917D33">
        <w:rPr>
          <w:rFonts w:ascii="方正楷体_GBK" w:eastAsia="方正楷体_GBK" w:hint="eastAsia"/>
          <w:szCs w:val="32"/>
        </w:rPr>
        <w:t>引导</w:t>
      </w:r>
      <w:r w:rsidR="0048561D" w:rsidRPr="0048561D">
        <w:rPr>
          <w:rFonts w:ascii="方正楷体_GBK" w:eastAsia="方正楷体_GBK" w:hint="eastAsia"/>
          <w:szCs w:val="32"/>
        </w:rPr>
        <w:t>企业</w:t>
      </w:r>
      <w:r w:rsidR="00917D33">
        <w:rPr>
          <w:rFonts w:ascii="方正楷体_GBK" w:eastAsia="方正楷体_GBK" w:hint="eastAsia"/>
          <w:szCs w:val="32"/>
        </w:rPr>
        <w:t>加大</w:t>
      </w:r>
      <w:r w:rsidR="0048561D" w:rsidRPr="0048561D">
        <w:rPr>
          <w:rFonts w:ascii="方正楷体_GBK" w:eastAsia="方正楷体_GBK" w:hint="eastAsia"/>
          <w:szCs w:val="32"/>
        </w:rPr>
        <w:t>创新投入。</w:t>
      </w:r>
      <w:r w:rsidR="00D77958" w:rsidRPr="00D77958">
        <w:rPr>
          <w:rFonts w:ascii="方正仿宋_GBK" w:hint="eastAsia"/>
          <w:color w:val="000000"/>
        </w:rPr>
        <w:t>扩大省高新技术企业培育资金</w:t>
      </w:r>
      <w:r w:rsidR="00D77958" w:rsidRPr="00D77958">
        <w:rPr>
          <w:rFonts w:ascii="方正仿宋_GBK" w:hint="eastAsia"/>
          <w:color w:val="000000"/>
        </w:rPr>
        <w:lastRenderedPageBreak/>
        <w:t>规模，</w:t>
      </w:r>
      <w:r w:rsidR="00D77958">
        <w:rPr>
          <w:rFonts w:ascii="方正仿宋_GBK" w:hint="eastAsia"/>
          <w:color w:val="000000"/>
        </w:rPr>
        <w:t>优先支持</w:t>
      </w:r>
      <w:r w:rsidR="00D77958" w:rsidRPr="00816FBA">
        <w:rPr>
          <w:rFonts w:ascii="方正仿宋_GBK" w:hint="eastAsia"/>
          <w:color w:val="000000"/>
        </w:rPr>
        <w:t>瞪</w:t>
      </w:r>
      <w:proofErr w:type="gramStart"/>
      <w:r w:rsidR="00D77958" w:rsidRPr="00816FBA">
        <w:rPr>
          <w:rFonts w:ascii="方正仿宋_GBK" w:hint="eastAsia"/>
          <w:color w:val="000000"/>
        </w:rPr>
        <w:t>羚</w:t>
      </w:r>
      <w:proofErr w:type="gramEnd"/>
      <w:r w:rsidR="00D77958" w:rsidRPr="00816FBA">
        <w:rPr>
          <w:rFonts w:ascii="方正仿宋_GBK" w:hint="eastAsia"/>
          <w:color w:val="000000"/>
        </w:rPr>
        <w:t>企业</w:t>
      </w:r>
      <w:r w:rsidR="00D77958">
        <w:rPr>
          <w:rFonts w:ascii="方正仿宋_GBK" w:hint="eastAsia"/>
          <w:color w:val="000000"/>
        </w:rPr>
        <w:t>纳入省</w:t>
      </w:r>
      <w:r w:rsidR="00D77958" w:rsidRPr="00D77958">
        <w:rPr>
          <w:rFonts w:ascii="方正仿宋_GBK" w:hint="eastAsia"/>
          <w:color w:val="000000"/>
        </w:rPr>
        <w:t>高新技术企业培育库，</w:t>
      </w:r>
      <w:r w:rsidR="00D77958">
        <w:rPr>
          <w:rFonts w:ascii="方正仿宋_GBK" w:hint="eastAsia"/>
          <w:color w:val="000000"/>
        </w:rPr>
        <w:t>鼓励瞪</w:t>
      </w:r>
      <w:proofErr w:type="gramStart"/>
      <w:r w:rsidR="00D77958">
        <w:rPr>
          <w:rFonts w:ascii="方正仿宋_GBK" w:hint="eastAsia"/>
          <w:color w:val="000000"/>
        </w:rPr>
        <w:t>羚</w:t>
      </w:r>
      <w:proofErr w:type="gramEnd"/>
      <w:r w:rsidR="00D77958">
        <w:rPr>
          <w:rFonts w:ascii="方正仿宋_GBK" w:hint="eastAsia"/>
          <w:color w:val="000000"/>
        </w:rPr>
        <w:t>企业申报高新技术企业</w:t>
      </w:r>
      <w:r w:rsidR="00D77958" w:rsidRPr="00D77958">
        <w:rPr>
          <w:rFonts w:ascii="方正仿宋_GBK" w:hint="eastAsia"/>
          <w:color w:val="000000"/>
        </w:rPr>
        <w:t>。</w:t>
      </w:r>
      <w:r w:rsidR="0078517F" w:rsidRPr="00816FBA">
        <w:rPr>
          <w:rFonts w:ascii="方正仿宋_GBK" w:hint="eastAsia"/>
          <w:color w:val="000000"/>
        </w:rPr>
        <w:t>加大对瞪</w:t>
      </w:r>
      <w:proofErr w:type="gramStart"/>
      <w:r w:rsidR="0078517F" w:rsidRPr="00816FBA">
        <w:rPr>
          <w:rFonts w:ascii="方正仿宋_GBK" w:hint="eastAsia"/>
          <w:color w:val="000000"/>
        </w:rPr>
        <w:t>羚</w:t>
      </w:r>
      <w:proofErr w:type="gramEnd"/>
      <w:r w:rsidR="0078517F" w:rsidRPr="00816FBA">
        <w:rPr>
          <w:rFonts w:ascii="方正仿宋_GBK" w:hint="eastAsia"/>
          <w:color w:val="000000"/>
        </w:rPr>
        <w:t>企业研发活动的</w:t>
      </w:r>
      <w:r w:rsidR="0078517F" w:rsidRPr="00816FBA">
        <w:rPr>
          <w:rFonts w:ascii="方正仿宋_GBK" w:hint="eastAsia"/>
          <w:color w:val="000000"/>
          <w:szCs w:val="32"/>
        </w:rPr>
        <w:t>普惠性</w:t>
      </w:r>
      <w:r w:rsidR="0078517F" w:rsidRPr="00816FBA">
        <w:rPr>
          <w:rFonts w:ascii="方正仿宋_GBK" w:hint="eastAsia"/>
          <w:color w:val="000000"/>
        </w:rPr>
        <w:t>财政奖励力度</w:t>
      </w:r>
      <w:r w:rsidR="0078517F">
        <w:rPr>
          <w:rFonts w:ascii="方正仿宋_GBK" w:hint="eastAsia"/>
          <w:color w:val="000000"/>
        </w:rPr>
        <w:t>，</w:t>
      </w:r>
      <w:r w:rsidR="00D77958" w:rsidRPr="00816FBA">
        <w:rPr>
          <w:rFonts w:ascii="方正仿宋_GBK" w:hint="eastAsia"/>
          <w:color w:val="000000"/>
        </w:rPr>
        <w:t>全面落实研发费用加计扣除</w:t>
      </w:r>
      <w:r w:rsidR="00D77958" w:rsidRPr="00D77958">
        <w:rPr>
          <w:rFonts w:ascii="方正仿宋_GBK" w:hint="eastAsia"/>
          <w:color w:val="000000"/>
        </w:rPr>
        <w:t>、高新技术企业、技术先进型服务企业税收优惠政策，积极开展科技型中小企业评价工作，</w:t>
      </w:r>
      <w:r w:rsidR="00D77958" w:rsidRPr="00816FBA">
        <w:rPr>
          <w:rFonts w:ascii="方正仿宋_GBK" w:hint="eastAsia"/>
          <w:color w:val="000000"/>
        </w:rPr>
        <w:t>推动瞪</w:t>
      </w:r>
      <w:proofErr w:type="gramStart"/>
      <w:r w:rsidR="00D77958" w:rsidRPr="00816FBA">
        <w:rPr>
          <w:rFonts w:ascii="方正仿宋_GBK" w:hint="eastAsia"/>
          <w:color w:val="000000"/>
        </w:rPr>
        <w:t>羚</w:t>
      </w:r>
      <w:proofErr w:type="gramEnd"/>
      <w:r w:rsidR="00D77958" w:rsidRPr="00816FBA">
        <w:rPr>
          <w:rFonts w:ascii="方正仿宋_GBK" w:hint="eastAsia"/>
          <w:color w:val="000000"/>
        </w:rPr>
        <w:t>企业更好的享受优惠政策</w:t>
      </w:r>
      <w:r w:rsidR="00BC6AD6">
        <w:rPr>
          <w:rFonts w:ascii="方正仿宋_GBK" w:hint="eastAsia"/>
          <w:color w:val="000000"/>
        </w:rPr>
        <w:t>，激发企业创新内在动力</w:t>
      </w:r>
      <w:r w:rsidR="00D77958" w:rsidRPr="00816FBA">
        <w:rPr>
          <w:rFonts w:ascii="方正仿宋_GBK" w:hint="eastAsia"/>
          <w:color w:val="000000"/>
        </w:rPr>
        <w:t>。</w:t>
      </w:r>
    </w:p>
    <w:p w:rsidR="002F09FD" w:rsidRDefault="00E95572" w:rsidP="001673A2">
      <w:pPr>
        <w:spacing w:line="590" w:lineRule="exact"/>
        <w:ind w:firstLineChars="200" w:firstLine="630"/>
        <w:rPr>
          <w:szCs w:val="32"/>
        </w:rPr>
      </w:pPr>
      <w:r>
        <w:rPr>
          <w:rFonts w:ascii="方正楷体_GBK" w:eastAsia="方正楷体_GBK" w:hint="eastAsia"/>
          <w:szCs w:val="32"/>
        </w:rPr>
        <w:t>2、</w:t>
      </w:r>
      <w:r w:rsidR="00702C60" w:rsidRPr="00816FBA">
        <w:rPr>
          <w:rFonts w:ascii="方正楷体_GBK" w:eastAsia="方正楷体_GBK" w:hint="eastAsia"/>
          <w:color w:val="000000"/>
          <w:szCs w:val="32"/>
        </w:rPr>
        <w:t>提</w:t>
      </w:r>
      <w:r w:rsidR="00702C60">
        <w:rPr>
          <w:rFonts w:eastAsia="方正楷体_GBK" w:hint="eastAsia"/>
          <w:color w:val="000000"/>
          <w:szCs w:val="32"/>
        </w:rPr>
        <w:t>升</w:t>
      </w:r>
      <w:r w:rsidR="00090413">
        <w:rPr>
          <w:rFonts w:eastAsia="方正楷体_GBK" w:hint="eastAsia"/>
          <w:color w:val="000000"/>
          <w:szCs w:val="32"/>
        </w:rPr>
        <w:t>企业</w:t>
      </w:r>
      <w:r w:rsidR="00FC4B39">
        <w:rPr>
          <w:rFonts w:eastAsia="方正楷体_GBK" w:hint="eastAsia"/>
          <w:color w:val="000000"/>
          <w:szCs w:val="32"/>
        </w:rPr>
        <w:t>技术</w:t>
      </w:r>
      <w:r w:rsidR="00702C60">
        <w:rPr>
          <w:rFonts w:eastAsia="方正楷体_GBK" w:hint="eastAsia"/>
          <w:color w:val="000000"/>
          <w:szCs w:val="32"/>
        </w:rPr>
        <w:t>创新能力</w:t>
      </w:r>
      <w:r w:rsidR="003153D1" w:rsidRPr="00DF33C0">
        <w:rPr>
          <w:rFonts w:eastAsia="方正楷体_GBK"/>
          <w:color w:val="000000"/>
          <w:szCs w:val="32"/>
        </w:rPr>
        <w:t>。</w:t>
      </w:r>
      <w:r w:rsidR="0050123B">
        <w:rPr>
          <w:rFonts w:hint="eastAsia"/>
          <w:color w:val="000000"/>
          <w:szCs w:val="32"/>
        </w:rPr>
        <w:t>鼓励</w:t>
      </w:r>
      <w:r w:rsidR="00980046">
        <w:rPr>
          <w:rFonts w:hint="eastAsia"/>
          <w:color w:val="000000"/>
          <w:szCs w:val="32"/>
        </w:rPr>
        <w:t>瞪</w:t>
      </w:r>
      <w:proofErr w:type="gramStart"/>
      <w:r w:rsidR="00980046">
        <w:rPr>
          <w:rFonts w:hint="eastAsia"/>
          <w:color w:val="000000"/>
          <w:szCs w:val="32"/>
        </w:rPr>
        <w:t>羚</w:t>
      </w:r>
      <w:proofErr w:type="gramEnd"/>
      <w:r w:rsidR="003153D1" w:rsidRPr="00F53F06">
        <w:rPr>
          <w:color w:val="000000"/>
          <w:szCs w:val="32"/>
        </w:rPr>
        <w:t>企业与高校、科研院所开展合作研发，共建研发机构，</w:t>
      </w:r>
      <w:r w:rsidR="003153D1" w:rsidRPr="001040CF">
        <w:rPr>
          <w:szCs w:val="32"/>
        </w:rPr>
        <w:t>提升自身</w:t>
      </w:r>
      <w:r w:rsidR="003153D1">
        <w:rPr>
          <w:rFonts w:hint="eastAsia"/>
          <w:szCs w:val="32"/>
        </w:rPr>
        <w:t>持续</w:t>
      </w:r>
      <w:r w:rsidR="003153D1" w:rsidRPr="001040CF">
        <w:rPr>
          <w:szCs w:val="32"/>
        </w:rPr>
        <w:t>创新能力。</w:t>
      </w:r>
      <w:r w:rsidR="00682687" w:rsidRPr="00340CE9">
        <w:rPr>
          <w:color w:val="000000"/>
        </w:rPr>
        <w:t>支持</w:t>
      </w:r>
      <w:r w:rsidR="0050123B">
        <w:rPr>
          <w:rFonts w:hint="eastAsia"/>
          <w:color w:val="000000"/>
        </w:rPr>
        <w:t>瞪</w:t>
      </w:r>
      <w:proofErr w:type="gramStart"/>
      <w:r w:rsidR="0050123B">
        <w:rPr>
          <w:rFonts w:hint="eastAsia"/>
          <w:color w:val="000000"/>
        </w:rPr>
        <w:t>羚</w:t>
      </w:r>
      <w:proofErr w:type="gramEnd"/>
      <w:r w:rsidR="00682687" w:rsidRPr="00340CE9">
        <w:rPr>
          <w:color w:val="000000"/>
          <w:szCs w:val="32"/>
        </w:rPr>
        <w:t>企业承担</w:t>
      </w:r>
      <w:r w:rsidR="00682687" w:rsidRPr="00340CE9">
        <w:rPr>
          <w:color w:val="000000"/>
        </w:rPr>
        <w:t>国家科技重大专项、</w:t>
      </w:r>
      <w:r w:rsidR="00682687">
        <w:rPr>
          <w:rFonts w:hint="eastAsia"/>
          <w:szCs w:val="32"/>
        </w:rPr>
        <w:t>省</w:t>
      </w:r>
      <w:r w:rsidR="00682687" w:rsidRPr="00682687">
        <w:rPr>
          <w:rFonts w:hint="eastAsia"/>
          <w:szCs w:val="32"/>
        </w:rPr>
        <w:t>前瞻性产业技术创新专项和重大科技成果转化专项，</w:t>
      </w:r>
      <w:r w:rsidR="00DE48CC">
        <w:rPr>
          <w:rFonts w:hint="eastAsia"/>
          <w:szCs w:val="32"/>
        </w:rPr>
        <w:t>加强</w:t>
      </w:r>
      <w:r w:rsidR="00DE48CC" w:rsidRPr="00DE48CC">
        <w:rPr>
          <w:rFonts w:hint="eastAsia"/>
          <w:szCs w:val="32"/>
        </w:rPr>
        <w:t>产业前沿、颠覆性技术研发</w:t>
      </w:r>
      <w:r w:rsidR="00FC3E54">
        <w:rPr>
          <w:rFonts w:hint="eastAsia"/>
          <w:szCs w:val="32"/>
        </w:rPr>
        <w:t>和技术交叉融合创新</w:t>
      </w:r>
      <w:r w:rsidR="00DE48CC" w:rsidRPr="00DE48CC">
        <w:rPr>
          <w:rFonts w:hint="eastAsia"/>
          <w:szCs w:val="32"/>
        </w:rPr>
        <w:t>，</w:t>
      </w:r>
      <w:r w:rsidR="008A7E23">
        <w:rPr>
          <w:rFonts w:hint="eastAsia"/>
          <w:szCs w:val="32"/>
        </w:rPr>
        <w:t>突破</w:t>
      </w:r>
      <w:r w:rsidR="00682687">
        <w:rPr>
          <w:rFonts w:hint="eastAsia"/>
          <w:szCs w:val="32"/>
        </w:rPr>
        <w:t>制约产业发展的“卡脖子”问题，</w:t>
      </w:r>
      <w:r w:rsidR="00682687" w:rsidRPr="008E61F3">
        <w:rPr>
          <w:rFonts w:hint="eastAsia"/>
          <w:szCs w:val="32"/>
        </w:rPr>
        <w:t>抢占产业竞争先机</w:t>
      </w:r>
      <w:r w:rsidR="00682687">
        <w:rPr>
          <w:rFonts w:hint="eastAsia"/>
          <w:szCs w:val="32"/>
        </w:rPr>
        <w:t>，掌握发展主动权</w:t>
      </w:r>
      <w:r w:rsidR="00B64640">
        <w:rPr>
          <w:rFonts w:hint="eastAsia"/>
          <w:szCs w:val="32"/>
        </w:rPr>
        <w:t>。</w:t>
      </w:r>
    </w:p>
    <w:p w:rsidR="008D0420" w:rsidRPr="004A15E4" w:rsidRDefault="001E5EA5" w:rsidP="001E5EA5">
      <w:pPr>
        <w:spacing w:line="590" w:lineRule="exact"/>
        <w:ind w:firstLineChars="200" w:firstLine="630"/>
        <w:rPr>
          <w:color w:val="000000"/>
          <w:u w:val="single"/>
        </w:rPr>
      </w:pPr>
      <w:r w:rsidRPr="001E5EA5">
        <w:rPr>
          <w:rFonts w:ascii="方正楷体_GBK" w:eastAsia="方正楷体_GBK" w:hint="eastAsia"/>
          <w:szCs w:val="32"/>
        </w:rPr>
        <w:t>3</w:t>
      </w:r>
      <w:r w:rsidRPr="001E5EA5">
        <w:rPr>
          <w:rFonts w:ascii="方正楷体_GBK" w:eastAsia="方正楷体_GBK"/>
          <w:szCs w:val="32"/>
        </w:rPr>
        <w:t>、</w:t>
      </w:r>
      <w:r w:rsidR="008D0420">
        <w:rPr>
          <w:rFonts w:ascii="方正楷体_GBK" w:eastAsia="方正楷体_GBK" w:hint="eastAsia"/>
          <w:szCs w:val="32"/>
        </w:rPr>
        <w:t>支持企业</w:t>
      </w:r>
      <w:r w:rsidR="00FC4B39">
        <w:rPr>
          <w:rFonts w:ascii="方正楷体_GBK" w:eastAsia="方正楷体_GBK" w:hint="eastAsia"/>
          <w:szCs w:val="32"/>
        </w:rPr>
        <w:t>快速</w:t>
      </w:r>
      <w:r w:rsidR="008D0420">
        <w:rPr>
          <w:rFonts w:ascii="方正楷体_GBK" w:eastAsia="方正楷体_GBK" w:hint="eastAsia"/>
          <w:szCs w:val="32"/>
        </w:rPr>
        <w:t>做大做强</w:t>
      </w:r>
      <w:r w:rsidRPr="001E5EA5">
        <w:rPr>
          <w:rFonts w:ascii="方正楷体_GBK" w:eastAsia="方正楷体_GBK" w:hint="eastAsia"/>
          <w:szCs w:val="32"/>
        </w:rPr>
        <w:t>。</w:t>
      </w:r>
      <w:r w:rsidRPr="001E5EA5">
        <w:rPr>
          <w:rFonts w:hint="eastAsia"/>
          <w:szCs w:val="32"/>
        </w:rPr>
        <w:t>“苏科投”</w:t>
      </w:r>
      <w:r w:rsidR="00420704">
        <w:rPr>
          <w:rFonts w:hint="eastAsia"/>
          <w:szCs w:val="32"/>
        </w:rPr>
        <w:t>、</w:t>
      </w:r>
      <w:r w:rsidRPr="001E5EA5">
        <w:rPr>
          <w:rFonts w:hint="eastAsia"/>
          <w:szCs w:val="32"/>
        </w:rPr>
        <w:t>“苏科贷”、“苏科保”加大对瞪</w:t>
      </w:r>
      <w:proofErr w:type="gramStart"/>
      <w:r w:rsidRPr="001E5EA5">
        <w:rPr>
          <w:rFonts w:hint="eastAsia"/>
          <w:szCs w:val="32"/>
        </w:rPr>
        <w:t>羚</w:t>
      </w:r>
      <w:proofErr w:type="gramEnd"/>
      <w:r w:rsidRPr="001E5EA5">
        <w:rPr>
          <w:rFonts w:hint="eastAsia"/>
          <w:szCs w:val="32"/>
        </w:rPr>
        <w:t>企业的支持力度，</w:t>
      </w:r>
      <w:r w:rsidR="00810241">
        <w:rPr>
          <w:rFonts w:hint="eastAsia"/>
          <w:szCs w:val="32"/>
        </w:rPr>
        <w:t>为企业拓展融资渠道</w:t>
      </w:r>
      <w:r w:rsidR="008D0420">
        <w:rPr>
          <w:rFonts w:hint="eastAsia"/>
          <w:szCs w:val="32"/>
        </w:rPr>
        <w:t>，降低企业融资成本</w:t>
      </w:r>
      <w:r w:rsidR="00810241">
        <w:rPr>
          <w:rFonts w:hint="eastAsia"/>
          <w:szCs w:val="32"/>
        </w:rPr>
        <w:t>。</w:t>
      </w:r>
      <w:r w:rsidR="009C2217" w:rsidRPr="00317214">
        <w:rPr>
          <w:rFonts w:hint="eastAsia"/>
          <w:color w:val="000000"/>
        </w:rPr>
        <w:t>优先支持符合条件的瞪</w:t>
      </w:r>
      <w:proofErr w:type="gramStart"/>
      <w:r w:rsidR="009C2217" w:rsidRPr="00317214">
        <w:rPr>
          <w:rFonts w:hint="eastAsia"/>
          <w:color w:val="000000"/>
        </w:rPr>
        <w:t>羚</w:t>
      </w:r>
      <w:proofErr w:type="gramEnd"/>
      <w:r w:rsidR="009C2217" w:rsidRPr="00317214">
        <w:rPr>
          <w:rFonts w:hint="eastAsia"/>
          <w:color w:val="000000"/>
        </w:rPr>
        <w:t>企业纳入省科技企业上市培育计划，为企业上市开辟绿色通道，助</w:t>
      </w:r>
      <w:proofErr w:type="gramStart"/>
      <w:r w:rsidR="009C2217" w:rsidRPr="00317214">
        <w:rPr>
          <w:rFonts w:hint="eastAsia"/>
          <w:color w:val="000000"/>
        </w:rPr>
        <w:t>推企业</w:t>
      </w:r>
      <w:proofErr w:type="gramEnd"/>
      <w:r w:rsidR="009C2217" w:rsidRPr="00317214">
        <w:rPr>
          <w:rFonts w:hint="eastAsia"/>
          <w:color w:val="000000"/>
        </w:rPr>
        <w:t>裂变式发展。</w:t>
      </w:r>
      <w:r w:rsidR="00692C6A" w:rsidRPr="00317214">
        <w:rPr>
          <w:rFonts w:hint="eastAsia"/>
          <w:color w:val="000000"/>
        </w:rPr>
        <w:t>充分</w:t>
      </w:r>
      <w:proofErr w:type="gramStart"/>
      <w:r w:rsidR="00692C6A" w:rsidRPr="00317214">
        <w:rPr>
          <w:rFonts w:hint="eastAsia"/>
          <w:color w:val="000000"/>
        </w:rPr>
        <w:t>发挥省创投</w:t>
      </w:r>
      <w:proofErr w:type="gramEnd"/>
      <w:r w:rsidR="00692C6A" w:rsidRPr="00317214">
        <w:rPr>
          <w:rFonts w:hint="eastAsia"/>
          <w:color w:val="000000"/>
        </w:rPr>
        <w:t>协会、省天使投资联盟的作用，</w:t>
      </w:r>
      <w:r w:rsidR="008D0420" w:rsidRPr="00317214">
        <w:rPr>
          <w:rFonts w:hint="eastAsia"/>
          <w:color w:val="000000"/>
        </w:rPr>
        <w:t>引导各类</w:t>
      </w:r>
      <w:r w:rsidR="00EB7AA9" w:rsidRPr="00317214">
        <w:rPr>
          <w:rFonts w:hint="eastAsia"/>
          <w:color w:val="000000"/>
        </w:rPr>
        <w:t>社会资本对</w:t>
      </w:r>
      <w:r w:rsidR="008D0420" w:rsidRPr="00317214">
        <w:rPr>
          <w:rFonts w:hint="eastAsia"/>
          <w:color w:val="000000"/>
        </w:rPr>
        <w:t>瞪</w:t>
      </w:r>
      <w:proofErr w:type="gramStart"/>
      <w:r w:rsidR="008D0420" w:rsidRPr="00317214">
        <w:rPr>
          <w:rFonts w:hint="eastAsia"/>
          <w:color w:val="000000"/>
        </w:rPr>
        <w:t>羚</w:t>
      </w:r>
      <w:proofErr w:type="gramEnd"/>
      <w:r w:rsidR="008D0420" w:rsidRPr="00317214">
        <w:rPr>
          <w:rFonts w:hint="eastAsia"/>
          <w:color w:val="000000"/>
        </w:rPr>
        <w:t>企业进行重点投资，为企业提供融资、整体战略协同、市场资源协同、发展风险预警等服务</w:t>
      </w:r>
      <w:r w:rsidR="001E5D1A" w:rsidRPr="00317214">
        <w:rPr>
          <w:rFonts w:hint="eastAsia"/>
          <w:color w:val="000000"/>
        </w:rPr>
        <w:t>，</w:t>
      </w:r>
      <w:r w:rsidR="004A15E4" w:rsidRPr="00317214">
        <w:rPr>
          <w:rFonts w:hint="eastAsia"/>
          <w:color w:val="000000"/>
        </w:rPr>
        <w:t>帮助企业做大做强，加速</w:t>
      </w:r>
      <w:r w:rsidR="00E22F87" w:rsidRPr="00317214">
        <w:rPr>
          <w:rFonts w:hint="eastAsia"/>
          <w:color w:val="000000"/>
        </w:rPr>
        <w:t>成长为</w:t>
      </w:r>
      <w:r w:rsidR="001E5D1A" w:rsidRPr="00317214">
        <w:rPr>
          <w:rFonts w:hint="eastAsia"/>
          <w:szCs w:val="32"/>
        </w:rPr>
        <w:t>独角兽企业</w:t>
      </w:r>
      <w:r w:rsidR="008D0420" w:rsidRPr="00317214">
        <w:rPr>
          <w:rFonts w:hint="eastAsia"/>
          <w:color w:val="000000"/>
        </w:rPr>
        <w:t>。</w:t>
      </w:r>
    </w:p>
    <w:p w:rsidR="00FC4B39" w:rsidRPr="009127D8" w:rsidRDefault="009127D8" w:rsidP="009127D8">
      <w:pPr>
        <w:spacing w:line="590" w:lineRule="exact"/>
        <w:ind w:firstLineChars="200" w:firstLine="630"/>
        <w:rPr>
          <w:color w:val="000000"/>
          <w:szCs w:val="32"/>
        </w:rPr>
      </w:pPr>
      <w:r>
        <w:rPr>
          <w:rFonts w:eastAsia="方正楷体_GBK" w:hint="eastAsia"/>
          <w:szCs w:val="32"/>
        </w:rPr>
        <w:t>4</w:t>
      </w:r>
      <w:r w:rsidR="00FC4B39">
        <w:rPr>
          <w:rFonts w:eastAsia="方正楷体_GBK" w:hint="eastAsia"/>
          <w:szCs w:val="32"/>
        </w:rPr>
        <w:t>、构建</w:t>
      </w:r>
      <w:r>
        <w:rPr>
          <w:rFonts w:eastAsia="方正楷体_GBK" w:hint="eastAsia"/>
          <w:szCs w:val="32"/>
        </w:rPr>
        <w:t>企业</w:t>
      </w:r>
      <w:r w:rsidR="00FC4B39" w:rsidRPr="00426AF4">
        <w:rPr>
          <w:rFonts w:eastAsia="方正楷体_GBK" w:hint="eastAsia"/>
          <w:szCs w:val="32"/>
        </w:rPr>
        <w:t>创新创业生态</w:t>
      </w:r>
      <w:r w:rsidR="00FC4B39" w:rsidRPr="00340CE9">
        <w:rPr>
          <w:color w:val="000000"/>
          <w:szCs w:val="32"/>
        </w:rPr>
        <w:t>。</w:t>
      </w:r>
      <w:r w:rsidR="00FC4B39" w:rsidRPr="008866AC">
        <w:rPr>
          <w:rFonts w:hint="eastAsia"/>
          <w:color w:val="000000"/>
          <w:szCs w:val="32"/>
        </w:rPr>
        <w:t>构建“众创空间—孵化器—加速器”科技创业孵化链条，为创新创业者提供从项目孵化、企业孵化到产业孵化的全链条、一体化、集成式服务，打造孵化</w:t>
      </w:r>
      <w:r w:rsidR="00FC4B39">
        <w:rPr>
          <w:rFonts w:hint="eastAsia"/>
          <w:color w:val="000000"/>
          <w:szCs w:val="32"/>
        </w:rPr>
        <w:t>瞪</w:t>
      </w:r>
      <w:proofErr w:type="gramStart"/>
      <w:r w:rsidR="00FC4B39">
        <w:rPr>
          <w:rFonts w:hint="eastAsia"/>
          <w:color w:val="000000"/>
          <w:szCs w:val="32"/>
        </w:rPr>
        <w:t>羚</w:t>
      </w:r>
      <w:proofErr w:type="gramEnd"/>
      <w:r w:rsidR="00FC4B39" w:rsidRPr="008866AC">
        <w:rPr>
          <w:rFonts w:hint="eastAsia"/>
          <w:color w:val="000000"/>
          <w:szCs w:val="32"/>
        </w:rPr>
        <w:lastRenderedPageBreak/>
        <w:t>企业的摇篮</w:t>
      </w:r>
      <w:r w:rsidR="00FC4B39">
        <w:rPr>
          <w:rFonts w:hint="eastAsia"/>
          <w:color w:val="000000"/>
          <w:szCs w:val="32"/>
        </w:rPr>
        <w:t>。</w:t>
      </w:r>
      <w:r w:rsidR="00FC4B39" w:rsidRPr="008866AC">
        <w:rPr>
          <w:rFonts w:hint="eastAsia"/>
          <w:color w:val="000000"/>
          <w:szCs w:val="32"/>
        </w:rPr>
        <w:t>推动龙头骨干企业建设一批高水平</w:t>
      </w:r>
      <w:proofErr w:type="gramStart"/>
      <w:r w:rsidR="00FC4B39" w:rsidRPr="008866AC">
        <w:rPr>
          <w:rFonts w:hint="eastAsia"/>
          <w:color w:val="000000"/>
          <w:szCs w:val="32"/>
        </w:rPr>
        <w:t>专业化众创空间</w:t>
      </w:r>
      <w:proofErr w:type="gramEnd"/>
      <w:r w:rsidR="00FC4B39" w:rsidRPr="008866AC">
        <w:rPr>
          <w:rFonts w:hint="eastAsia"/>
          <w:color w:val="000000"/>
          <w:szCs w:val="32"/>
        </w:rPr>
        <w:t>，</w:t>
      </w:r>
      <w:r w:rsidR="00FC4B39">
        <w:rPr>
          <w:rFonts w:hint="eastAsia"/>
          <w:color w:val="000000"/>
          <w:szCs w:val="32"/>
        </w:rPr>
        <w:t>通过</w:t>
      </w:r>
      <w:r w:rsidR="00FC4B39" w:rsidRPr="008866AC">
        <w:rPr>
          <w:rFonts w:hint="eastAsia"/>
          <w:color w:val="000000"/>
          <w:szCs w:val="32"/>
        </w:rPr>
        <w:t>进行业务分拆</w:t>
      </w:r>
      <w:r w:rsidR="00FC4B39">
        <w:rPr>
          <w:rFonts w:hint="eastAsia"/>
          <w:color w:val="000000"/>
          <w:szCs w:val="32"/>
        </w:rPr>
        <w:t>等方式</w:t>
      </w:r>
      <w:r w:rsidR="00FC4B39" w:rsidRPr="008866AC">
        <w:rPr>
          <w:rFonts w:hint="eastAsia"/>
          <w:color w:val="000000"/>
          <w:szCs w:val="32"/>
        </w:rPr>
        <w:t>，孵化培育具有新技术、新产业、新业态、新模式特征的平台型企业。</w:t>
      </w:r>
      <w:r w:rsidR="00FC4B39" w:rsidRPr="00475891">
        <w:rPr>
          <w:rFonts w:hint="eastAsia"/>
          <w:color w:val="000000"/>
          <w:szCs w:val="32"/>
        </w:rPr>
        <w:t>推动地方积极吸引国内</w:t>
      </w:r>
      <w:r w:rsidR="00FC4B39">
        <w:rPr>
          <w:rFonts w:hint="eastAsia"/>
          <w:color w:val="000000"/>
          <w:szCs w:val="32"/>
        </w:rPr>
        <w:t>平台</w:t>
      </w:r>
      <w:r w:rsidR="00FC4B39">
        <w:rPr>
          <w:color w:val="000000"/>
          <w:szCs w:val="32"/>
        </w:rPr>
        <w:t>型</w:t>
      </w:r>
      <w:r w:rsidR="00FC4B39" w:rsidRPr="00475891">
        <w:rPr>
          <w:rFonts w:hint="eastAsia"/>
          <w:color w:val="000000"/>
          <w:szCs w:val="32"/>
        </w:rPr>
        <w:t>龙头企业来江苏落户发展，发挥其生态集群效应及产业带动作用，引领更多本土</w:t>
      </w:r>
      <w:r w:rsidR="00FC4B39">
        <w:rPr>
          <w:rFonts w:hint="eastAsia"/>
          <w:color w:val="000000"/>
          <w:szCs w:val="32"/>
        </w:rPr>
        <w:t>平台</w:t>
      </w:r>
      <w:r w:rsidR="00FC4B39">
        <w:rPr>
          <w:color w:val="000000"/>
          <w:szCs w:val="32"/>
        </w:rPr>
        <w:t>型</w:t>
      </w:r>
      <w:r w:rsidR="00FC4B39" w:rsidRPr="00475891">
        <w:rPr>
          <w:rFonts w:hint="eastAsia"/>
          <w:color w:val="000000"/>
          <w:szCs w:val="32"/>
        </w:rPr>
        <w:t>企业的成长。</w:t>
      </w:r>
    </w:p>
    <w:p w:rsidR="00090413" w:rsidRPr="00317214" w:rsidRDefault="009127D8" w:rsidP="00090413">
      <w:pPr>
        <w:spacing w:line="590" w:lineRule="exact"/>
        <w:ind w:firstLineChars="200" w:firstLine="630"/>
        <w:rPr>
          <w:rFonts w:ascii="方正仿宋_GBK"/>
          <w:color w:val="000000"/>
        </w:rPr>
      </w:pPr>
      <w:r>
        <w:rPr>
          <w:rFonts w:eastAsia="方正楷体_GBK" w:hint="eastAsia"/>
          <w:szCs w:val="32"/>
        </w:rPr>
        <w:t>5</w:t>
      </w:r>
      <w:r w:rsidR="00090413">
        <w:rPr>
          <w:rFonts w:eastAsia="方正楷体_GBK" w:hint="eastAsia"/>
          <w:szCs w:val="32"/>
        </w:rPr>
        <w:t>、</w:t>
      </w:r>
      <w:r w:rsidR="00FC4B39">
        <w:rPr>
          <w:rFonts w:eastAsia="方正楷体_GBK" w:hint="eastAsia"/>
          <w:szCs w:val="32"/>
        </w:rPr>
        <w:t>省地协同推动企业发展</w:t>
      </w:r>
      <w:r w:rsidR="00090413">
        <w:rPr>
          <w:rFonts w:eastAsia="方正楷体_GBK" w:hint="eastAsia"/>
          <w:szCs w:val="32"/>
        </w:rPr>
        <w:t>。</w:t>
      </w:r>
      <w:r w:rsidR="00090413" w:rsidRPr="00816FBA">
        <w:rPr>
          <w:rFonts w:ascii="方正仿宋_GBK" w:hint="eastAsia"/>
          <w:color w:val="000000"/>
        </w:rPr>
        <w:t>推动</w:t>
      </w:r>
      <w:r w:rsidR="006B3087">
        <w:rPr>
          <w:rFonts w:ascii="方正仿宋_GBK" w:hint="eastAsia"/>
          <w:color w:val="000000"/>
        </w:rPr>
        <w:t>各市、县、高新区</w:t>
      </w:r>
      <w:r w:rsidR="009C2217">
        <w:rPr>
          <w:rFonts w:ascii="方正仿宋_GBK" w:hint="eastAsia"/>
          <w:color w:val="000000"/>
        </w:rPr>
        <w:t>支持</w:t>
      </w:r>
      <w:r w:rsidR="004C2809">
        <w:rPr>
          <w:rFonts w:ascii="方正仿宋_GBK" w:hint="eastAsia"/>
          <w:color w:val="000000"/>
        </w:rPr>
        <w:t>瞪</w:t>
      </w:r>
      <w:proofErr w:type="gramStart"/>
      <w:r w:rsidR="004C2809">
        <w:rPr>
          <w:rFonts w:ascii="方正仿宋_GBK" w:hint="eastAsia"/>
          <w:color w:val="000000"/>
        </w:rPr>
        <w:t>羚</w:t>
      </w:r>
      <w:proofErr w:type="gramEnd"/>
      <w:r w:rsidR="004C2809">
        <w:rPr>
          <w:rFonts w:ascii="方正仿宋_GBK" w:hint="eastAsia"/>
          <w:color w:val="000000"/>
        </w:rPr>
        <w:t>企业集聚高层次创新人才及管理人才，</w:t>
      </w:r>
      <w:r w:rsidR="00373971">
        <w:rPr>
          <w:rFonts w:ascii="方正仿宋_GBK" w:hint="eastAsia"/>
          <w:color w:val="000000"/>
        </w:rPr>
        <w:t>优先推荐瞪</w:t>
      </w:r>
      <w:proofErr w:type="gramStart"/>
      <w:r w:rsidR="00373971">
        <w:rPr>
          <w:rFonts w:ascii="方正仿宋_GBK" w:hint="eastAsia"/>
          <w:color w:val="000000"/>
        </w:rPr>
        <w:t>羚</w:t>
      </w:r>
      <w:proofErr w:type="gramEnd"/>
      <w:r w:rsidR="00373971">
        <w:rPr>
          <w:rFonts w:ascii="方正仿宋_GBK" w:hint="eastAsia"/>
          <w:color w:val="000000"/>
        </w:rPr>
        <w:t>企业人才申报各类人才计划</w:t>
      </w:r>
      <w:r w:rsidR="006C03FF">
        <w:rPr>
          <w:rFonts w:ascii="方正仿宋_GBK" w:hint="eastAsia"/>
          <w:color w:val="000000"/>
        </w:rPr>
        <w:t>，</w:t>
      </w:r>
      <w:r w:rsidR="004C2809">
        <w:rPr>
          <w:rFonts w:ascii="方正仿宋_GBK" w:hint="eastAsia"/>
          <w:color w:val="000000"/>
        </w:rPr>
        <w:t>保障瞪</w:t>
      </w:r>
      <w:proofErr w:type="gramStart"/>
      <w:r w:rsidR="004C2809">
        <w:rPr>
          <w:rFonts w:ascii="方正仿宋_GBK" w:hint="eastAsia"/>
          <w:color w:val="000000"/>
        </w:rPr>
        <w:t>羚</w:t>
      </w:r>
      <w:proofErr w:type="gramEnd"/>
      <w:r w:rsidR="004C2809">
        <w:rPr>
          <w:rFonts w:ascii="方正仿宋_GBK" w:hint="eastAsia"/>
          <w:color w:val="000000"/>
        </w:rPr>
        <w:t>企业发展空间，</w:t>
      </w:r>
      <w:r w:rsidR="00373971">
        <w:rPr>
          <w:rFonts w:ascii="方正仿宋_GBK" w:hint="eastAsia"/>
          <w:color w:val="000000"/>
        </w:rPr>
        <w:t>优先提供土地或可分割载体转让保障</w:t>
      </w:r>
      <w:r w:rsidR="006C03FF">
        <w:rPr>
          <w:rFonts w:ascii="方正仿宋_GBK" w:hint="eastAsia"/>
          <w:color w:val="000000"/>
        </w:rPr>
        <w:t>，</w:t>
      </w:r>
      <w:r w:rsidR="004C2809">
        <w:rPr>
          <w:rFonts w:ascii="方正仿宋_GBK" w:hint="eastAsia"/>
          <w:color w:val="000000"/>
        </w:rPr>
        <w:t>支持瞪</w:t>
      </w:r>
      <w:proofErr w:type="gramStart"/>
      <w:r w:rsidR="004C2809">
        <w:rPr>
          <w:rFonts w:ascii="方正仿宋_GBK" w:hint="eastAsia"/>
          <w:color w:val="000000"/>
        </w:rPr>
        <w:t>羚</w:t>
      </w:r>
      <w:proofErr w:type="gramEnd"/>
      <w:r w:rsidR="004C2809">
        <w:rPr>
          <w:rFonts w:ascii="方正仿宋_GBK" w:hint="eastAsia"/>
          <w:color w:val="000000"/>
        </w:rPr>
        <w:t>企业开拓市场，</w:t>
      </w:r>
      <w:r w:rsidR="00373971">
        <w:rPr>
          <w:rFonts w:ascii="方正仿宋_GBK" w:hint="eastAsia"/>
          <w:color w:val="000000"/>
        </w:rPr>
        <w:t>根据国务院财政部门制定的政府采购政策，优先采购瞪</w:t>
      </w:r>
      <w:proofErr w:type="gramStart"/>
      <w:r w:rsidR="00373971">
        <w:rPr>
          <w:rFonts w:ascii="方正仿宋_GBK" w:hint="eastAsia"/>
          <w:color w:val="000000"/>
        </w:rPr>
        <w:t>羚</w:t>
      </w:r>
      <w:proofErr w:type="gramEnd"/>
      <w:r w:rsidR="00373971">
        <w:rPr>
          <w:rFonts w:ascii="方正仿宋_GBK" w:hint="eastAsia"/>
          <w:color w:val="000000"/>
        </w:rPr>
        <w:t>企业自主创新产品和服务</w:t>
      </w:r>
      <w:r w:rsidR="00090413" w:rsidRPr="00816FBA">
        <w:rPr>
          <w:rFonts w:ascii="方正仿宋_GBK" w:hint="eastAsia"/>
          <w:color w:val="000000"/>
        </w:rPr>
        <w:t>。</w:t>
      </w:r>
      <w:r w:rsidR="009C2217" w:rsidRPr="00317214">
        <w:rPr>
          <w:rFonts w:ascii="方正仿宋_GBK" w:hint="eastAsia"/>
          <w:color w:val="000000"/>
        </w:rPr>
        <w:t>鼓励地方对</w:t>
      </w:r>
      <w:r w:rsidR="006627F2" w:rsidRPr="00317214">
        <w:rPr>
          <w:rFonts w:ascii="方正仿宋_GBK" w:hint="eastAsia"/>
          <w:color w:val="000000"/>
        </w:rPr>
        <w:t>重点培育</w:t>
      </w:r>
      <w:r w:rsidR="009C2217" w:rsidRPr="00317214">
        <w:rPr>
          <w:rFonts w:ascii="方正仿宋_GBK" w:hint="eastAsia"/>
          <w:color w:val="000000"/>
        </w:rPr>
        <w:t>的瞪</w:t>
      </w:r>
      <w:proofErr w:type="gramStart"/>
      <w:r w:rsidR="009C2217" w:rsidRPr="00317214">
        <w:rPr>
          <w:rFonts w:ascii="方正仿宋_GBK" w:hint="eastAsia"/>
          <w:color w:val="000000"/>
        </w:rPr>
        <w:t>羚</w:t>
      </w:r>
      <w:proofErr w:type="gramEnd"/>
      <w:r w:rsidR="009C2217" w:rsidRPr="00317214">
        <w:rPr>
          <w:rFonts w:ascii="方正仿宋_GBK" w:hint="eastAsia"/>
          <w:color w:val="000000"/>
        </w:rPr>
        <w:t>企业采取“</w:t>
      </w:r>
      <w:proofErr w:type="gramStart"/>
      <w:r w:rsidR="009C2217" w:rsidRPr="00317214">
        <w:rPr>
          <w:rFonts w:ascii="方正仿宋_GBK" w:hint="eastAsia"/>
          <w:color w:val="000000"/>
        </w:rPr>
        <w:t>一</w:t>
      </w:r>
      <w:proofErr w:type="gramEnd"/>
      <w:r w:rsidR="009C2217" w:rsidRPr="00317214">
        <w:rPr>
          <w:rFonts w:ascii="方正仿宋_GBK" w:hint="eastAsia"/>
          <w:color w:val="000000"/>
        </w:rPr>
        <w:t>企</w:t>
      </w:r>
      <w:proofErr w:type="gramStart"/>
      <w:r w:rsidR="009C2217" w:rsidRPr="00317214">
        <w:rPr>
          <w:rFonts w:ascii="方正仿宋_GBK" w:hint="eastAsia"/>
          <w:color w:val="000000"/>
        </w:rPr>
        <w:t>一</w:t>
      </w:r>
      <w:proofErr w:type="gramEnd"/>
      <w:r w:rsidR="009C2217" w:rsidRPr="00317214">
        <w:rPr>
          <w:rFonts w:ascii="方正仿宋_GBK" w:hint="eastAsia"/>
          <w:color w:val="000000"/>
        </w:rPr>
        <w:t>策”、“一事一议”等方式，加大支持力度，助</w:t>
      </w:r>
      <w:proofErr w:type="gramStart"/>
      <w:r w:rsidR="009C2217" w:rsidRPr="00317214">
        <w:rPr>
          <w:rFonts w:ascii="方正仿宋_GBK" w:hint="eastAsia"/>
          <w:color w:val="000000"/>
        </w:rPr>
        <w:t>推企业</w:t>
      </w:r>
      <w:proofErr w:type="gramEnd"/>
      <w:r w:rsidR="009C2217" w:rsidRPr="00317214">
        <w:rPr>
          <w:rFonts w:ascii="方正仿宋_GBK" w:hint="eastAsia"/>
          <w:color w:val="000000"/>
        </w:rPr>
        <w:t>成长为独角兽企业。</w:t>
      </w:r>
    </w:p>
    <w:p w:rsidR="001657B1" w:rsidRPr="009F7099" w:rsidRDefault="00300419" w:rsidP="001657B1">
      <w:pPr>
        <w:spacing w:line="590" w:lineRule="exact"/>
        <w:ind w:firstLineChars="200" w:firstLine="63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五</w:t>
      </w:r>
      <w:r w:rsidR="001657B1" w:rsidRPr="009F7099">
        <w:rPr>
          <w:rFonts w:ascii="黑体" w:eastAsia="黑体" w:hAnsi="黑体" w:hint="eastAsia"/>
          <w:szCs w:val="32"/>
        </w:rPr>
        <w:t>、组织实施</w:t>
      </w:r>
    </w:p>
    <w:p w:rsidR="001657B1" w:rsidRPr="001F6BC3" w:rsidRDefault="001657B1" w:rsidP="001E5D1A">
      <w:pPr>
        <w:spacing w:line="590" w:lineRule="exact"/>
        <w:ind w:firstLineChars="200" w:firstLine="630"/>
        <w:rPr>
          <w:u w:val="single"/>
        </w:rPr>
      </w:pPr>
      <w:r w:rsidRPr="00C259DB">
        <w:rPr>
          <w:rFonts w:eastAsia="方正楷体_GBK"/>
          <w:snapToGrid/>
          <w:szCs w:val="44"/>
        </w:rPr>
        <w:t>1</w:t>
      </w:r>
      <w:r w:rsidRPr="00C259DB">
        <w:rPr>
          <w:rFonts w:eastAsia="方正楷体_GBK"/>
          <w:snapToGrid/>
          <w:szCs w:val="44"/>
        </w:rPr>
        <w:t>、建立</w:t>
      </w:r>
      <w:r>
        <w:rPr>
          <w:rFonts w:eastAsia="方正楷体_GBK" w:hint="eastAsia"/>
          <w:snapToGrid/>
          <w:szCs w:val="44"/>
        </w:rPr>
        <w:t>培育</w:t>
      </w:r>
      <w:r w:rsidRPr="00C259DB">
        <w:rPr>
          <w:rFonts w:eastAsia="方正楷体_GBK"/>
          <w:snapToGrid/>
          <w:szCs w:val="44"/>
        </w:rPr>
        <w:t>工作体系。</w:t>
      </w:r>
      <w:r w:rsidRPr="00317214">
        <w:rPr>
          <w:szCs w:val="32"/>
        </w:rPr>
        <w:t>省科技厅指导</w:t>
      </w:r>
      <w:r w:rsidR="004A32F9" w:rsidRPr="00317214">
        <w:rPr>
          <w:rFonts w:hint="eastAsia"/>
          <w:szCs w:val="32"/>
        </w:rPr>
        <w:t>市、县及高新区</w:t>
      </w:r>
      <w:r w:rsidR="009C2217" w:rsidRPr="00317214">
        <w:rPr>
          <w:rFonts w:hint="eastAsia"/>
          <w:szCs w:val="32"/>
        </w:rPr>
        <w:t>开展</w:t>
      </w:r>
      <w:r w:rsidR="006627F2" w:rsidRPr="00317214">
        <w:rPr>
          <w:rFonts w:hint="eastAsia"/>
          <w:szCs w:val="32"/>
        </w:rPr>
        <w:t>瞪羚企业</w:t>
      </w:r>
      <w:r w:rsidR="009C2217" w:rsidRPr="00317214">
        <w:rPr>
          <w:rFonts w:hint="eastAsia"/>
          <w:szCs w:val="32"/>
        </w:rPr>
        <w:t>培育工作；</w:t>
      </w:r>
      <w:r w:rsidR="009C2217" w:rsidRPr="00317214">
        <w:rPr>
          <w:rFonts w:hint="eastAsia"/>
          <w:color w:val="000000"/>
          <w:szCs w:val="32"/>
        </w:rPr>
        <w:t>各市、县</w:t>
      </w:r>
      <w:r w:rsidR="00E22F87" w:rsidRPr="00317214">
        <w:rPr>
          <w:rFonts w:hint="eastAsia"/>
          <w:szCs w:val="32"/>
        </w:rPr>
        <w:t>科技部门</w:t>
      </w:r>
      <w:r w:rsidR="004A32F9" w:rsidRPr="00317214">
        <w:rPr>
          <w:rFonts w:hint="eastAsia"/>
          <w:szCs w:val="32"/>
        </w:rPr>
        <w:t>制定</w:t>
      </w:r>
      <w:r w:rsidRPr="00317214">
        <w:rPr>
          <w:rFonts w:hint="eastAsia"/>
          <w:szCs w:val="32"/>
        </w:rPr>
        <w:t>瞪羚企业培育</w:t>
      </w:r>
      <w:r w:rsidR="004A32F9" w:rsidRPr="00317214">
        <w:rPr>
          <w:rFonts w:hint="eastAsia"/>
          <w:szCs w:val="32"/>
        </w:rPr>
        <w:t>方案</w:t>
      </w:r>
      <w:r w:rsidR="00620D9A" w:rsidRPr="00317214">
        <w:rPr>
          <w:rFonts w:hint="eastAsia"/>
          <w:szCs w:val="32"/>
        </w:rPr>
        <w:t>，</w:t>
      </w:r>
      <w:r w:rsidR="00620D9A" w:rsidRPr="00317214">
        <w:rPr>
          <w:rFonts w:hint="eastAsia"/>
          <w:color w:val="000000"/>
          <w:szCs w:val="32"/>
        </w:rPr>
        <w:t>明确本地瞪羚企业培育标准，择优选择一批高成长性科技型中小企业进行培育</w:t>
      </w:r>
      <w:r w:rsidRPr="00317214">
        <w:rPr>
          <w:rFonts w:hint="eastAsia"/>
          <w:color w:val="000000"/>
          <w:szCs w:val="32"/>
        </w:rPr>
        <w:t>；</w:t>
      </w:r>
      <w:r w:rsidR="009C2217" w:rsidRPr="00317214">
        <w:rPr>
          <w:rFonts w:hint="eastAsia"/>
          <w:color w:val="000000"/>
          <w:szCs w:val="32"/>
        </w:rPr>
        <w:t>各</w:t>
      </w:r>
      <w:r w:rsidR="003D2638" w:rsidRPr="00317214">
        <w:rPr>
          <w:rFonts w:hint="eastAsia"/>
          <w:color w:val="000000"/>
          <w:szCs w:val="32"/>
        </w:rPr>
        <w:t>高新区</w:t>
      </w:r>
      <w:r w:rsidR="009C2217" w:rsidRPr="00317214">
        <w:rPr>
          <w:rFonts w:hint="eastAsia"/>
          <w:color w:val="000000"/>
          <w:szCs w:val="32"/>
        </w:rPr>
        <w:t>管委会</w:t>
      </w:r>
      <w:r w:rsidRPr="00317214">
        <w:rPr>
          <w:rFonts w:hint="eastAsia"/>
          <w:color w:val="000000"/>
          <w:szCs w:val="32"/>
        </w:rPr>
        <w:t>结合本地区产业基础及优势，</w:t>
      </w:r>
      <w:r w:rsidR="001E5D1A" w:rsidRPr="00317214">
        <w:rPr>
          <w:rFonts w:hint="eastAsia"/>
          <w:color w:val="000000"/>
          <w:szCs w:val="32"/>
        </w:rPr>
        <w:t>建设瞪羚企业培育基地，</w:t>
      </w:r>
      <w:r w:rsidR="00E22F87" w:rsidRPr="00317214">
        <w:rPr>
          <w:rFonts w:hint="eastAsia"/>
          <w:color w:val="000000"/>
          <w:szCs w:val="32"/>
        </w:rPr>
        <w:t>确定培育名单，</w:t>
      </w:r>
      <w:r w:rsidR="005F43C8" w:rsidRPr="00317214">
        <w:rPr>
          <w:rFonts w:hint="eastAsia"/>
          <w:color w:val="000000"/>
          <w:szCs w:val="32"/>
        </w:rPr>
        <w:t>制定培育</w:t>
      </w:r>
      <w:r w:rsidR="007A35C5" w:rsidRPr="00317214">
        <w:rPr>
          <w:rFonts w:hint="eastAsia"/>
          <w:color w:val="000000"/>
          <w:szCs w:val="32"/>
        </w:rPr>
        <w:t>方案</w:t>
      </w:r>
      <w:r w:rsidR="005F43C8" w:rsidRPr="00317214">
        <w:rPr>
          <w:rFonts w:hint="eastAsia"/>
          <w:color w:val="000000"/>
          <w:szCs w:val="32"/>
        </w:rPr>
        <w:t>和扶持措施，</w:t>
      </w:r>
      <w:r w:rsidRPr="00317214">
        <w:rPr>
          <w:color w:val="000000"/>
          <w:szCs w:val="32"/>
        </w:rPr>
        <w:t>深入培育对象进行帮扶，</w:t>
      </w:r>
      <w:r w:rsidRPr="00317214">
        <w:rPr>
          <w:rFonts w:hint="eastAsia"/>
          <w:snapToGrid/>
          <w:szCs w:val="44"/>
        </w:rPr>
        <w:t>为培育企业开展全流程、专业化服务，推动其加快成长为瞪羚企业</w:t>
      </w:r>
      <w:r w:rsidR="0078189B" w:rsidRPr="00317214">
        <w:rPr>
          <w:rFonts w:hint="eastAsia"/>
        </w:rPr>
        <w:t>。</w:t>
      </w:r>
    </w:p>
    <w:p w:rsidR="008017D4" w:rsidRDefault="008017D4" w:rsidP="008017D4">
      <w:pPr>
        <w:spacing w:line="590" w:lineRule="exact"/>
        <w:ind w:firstLineChars="200" w:firstLine="630"/>
        <w:rPr>
          <w:szCs w:val="32"/>
        </w:rPr>
      </w:pPr>
      <w:r>
        <w:rPr>
          <w:rFonts w:ascii="方正楷体_GBK" w:eastAsia="方正楷体_GBK" w:hint="eastAsia"/>
          <w:szCs w:val="32"/>
        </w:rPr>
        <w:t>2、定期开展评估。</w:t>
      </w:r>
      <w:r>
        <w:rPr>
          <w:rFonts w:hint="eastAsia"/>
          <w:szCs w:val="32"/>
        </w:rPr>
        <w:t>省科技</w:t>
      </w:r>
      <w:proofErr w:type="gramStart"/>
      <w:r>
        <w:rPr>
          <w:rFonts w:hint="eastAsia"/>
          <w:szCs w:val="32"/>
        </w:rPr>
        <w:t>厅指导省</w:t>
      </w:r>
      <w:proofErr w:type="gramEnd"/>
      <w:r>
        <w:rPr>
          <w:rFonts w:hint="eastAsia"/>
          <w:szCs w:val="32"/>
        </w:rPr>
        <w:t>生产力促进中心，对各地瞪</w:t>
      </w:r>
      <w:proofErr w:type="gramStart"/>
      <w:r>
        <w:rPr>
          <w:rFonts w:hint="eastAsia"/>
          <w:szCs w:val="32"/>
        </w:rPr>
        <w:t>羚</w:t>
      </w:r>
      <w:proofErr w:type="gramEnd"/>
      <w:r>
        <w:rPr>
          <w:rFonts w:hint="eastAsia"/>
          <w:szCs w:val="32"/>
        </w:rPr>
        <w:t>企业培育情况进行评估，</w:t>
      </w:r>
      <w:r w:rsidR="004A32F9">
        <w:rPr>
          <w:rFonts w:hint="eastAsia"/>
          <w:szCs w:val="32"/>
        </w:rPr>
        <w:t>定期</w:t>
      </w:r>
      <w:r w:rsidRPr="008017D4">
        <w:rPr>
          <w:rFonts w:hint="eastAsia"/>
          <w:szCs w:val="32"/>
        </w:rPr>
        <w:t>发布苏南国家自主创新示范</w:t>
      </w:r>
      <w:r w:rsidRPr="008017D4">
        <w:rPr>
          <w:rFonts w:hint="eastAsia"/>
          <w:szCs w:val="32"/>
        </w:rPr>
        <w:lastRenderedPageBreak/>
        <w:t>区</w:t>
      </w:r>
      <w:r>
        <w:rPr>
          <w:rFonts w:hint="eastAsia"/>
          <w:szCs w:val="32"/>
        </w:rPr>
        <w:t>及全省高新区</w:t>
      </w:r>
      <w:r w:rsidRPr="008017D4">
        <w:rPr>
          <w:rFonts w:hint="eastAsia"/>
          <w:szCs w:val="32"/>
        </w:rPr>
        <w:t>内瞪</w:t>
      </w:r>
      <w:proofErr w:type="gramStart"/>
      <w:r w:rsidRPr="008017D4">
        <w:rPr>
          <w:rFonts w:hint="eastAsia"/>
          <w:szCs w:val="32"/>
        </w:rPr>
        <w:t>羚</w:t>
      </w:r>
      <w:proofErr w:type="gramEnd"/>
      <w:r w:rsidRPr="008017D4">
        <w:rPr>
          <w:rFonts w:hint="eastAsia"/>
          <w:szCs w:val="32"/>
        </w:rPr>
        <w:t>企业发展报告</w:t>
      </w:r>
      <w:r w:rsidR="004A32F9">
        <w:rPr>
          <w:rFonts w:hint="eastAsia"/>
          <w:szCs w:val="32"/>
        </w:rPr>
        <w:t>，适时发布全省瞪</w:t>
      </w:r>
      <w:proofErr w:type="gramStart"/>
      <w:r w:rsidR="004A32F9">
        <w:rPr>
          <w:rFonts w:hint="eastAsia"/>
          <w:szCs w:val="32"/>
        </w:rPr>
        <w:t>羚</w:t>
      </w:r>
      <w:proofErr w:type="gramEnd"/>
      <w:r w:rsidR="004A32F9">
        <w:rPr>
          <w:rFonts w:hint="eastAsia"/>
          <w:szCs w:val="32"/>
        </w:rPr>
        <w:t>企业发展报告</w:t>
      </w:r>
      <w:r>
        <w:rPr>
          <w:rFonts w:hint="eastAsia"/>
          <w:szCs w:val="32"/>
        </w:rPr>
        <w:t>。</w:t>
      </w:r>
      <w:r>
        <w:rPr>
          <w:rFonts w:hint="eastAsia"/>
          <w:color w:val="000000"/>
          <w:szCs w:val="32"/>
        </w:rPr>
        <w:t>各市、县、高新区科技部门应</w:t>
      </w:r>
      <w:r w:rsidRPr="008017D4">
        <w:rPr>
          <w:rFonts w:hint="eastAsia"/>
          <w:color w:val="000000"/>
          <w:szCs w:val="32"/>
        </w:rPr>
        <w:t>建立和完善</w:t>
      </w:r>
      <w:r>
        <w:rPr>
          <w:rFonts w:hint="eastAsia"/>
          <w:color w:val="000000"/>
          <w:szCs w:val="32"/>
        </w:rPr>
        <w:t>瞪</w:t>
      </w:r>
      <w:proofErr w:type="gramStart"/>
      <w:r>
        <w:rPr>
          <w:rFonts w:hint="eastAsia"/>
          <w:color w:val="000000"/>
          <w:szCs w:val="32"/>
        </w:rPr>
        <w:t>羚</w:t>
      </w:r>
      <w:proofErr w:type="gramEnd"/>
      <w:r w:rsidRPr="008017D4">
        <w:rPr>
          <w:rFonts w:hint="eastAsia"/>
          <w:color w:val="000000"/>
          <w:szCs w:val="32"/>
        </w:rPr>
        <w:t>企业运行监测机制，及时掌握</w:t>
      </w:r>
      <w:r>
        <w:rPr>
          <w:rFonts w:hint="eastAsia"/>
          <w:color w:val="000000"/>
          <w:szCs w:val="32"/>
        </w:rPr>
        <w:t>培育企业运行动态，定期报送本地区瞪</w:t>
      </w:r>
      <w:proofErr w:type="gramStart"/>
      <w:r>
        <w:rPr>
          <w:rFonts w:hint="eastAsia"/>
          <w:color w:val="000000"/>
          <w:szCs w:val="32"/>
        </w:rPr>
        <w:t>羚</w:t>
      </w:r>
      <w:proofErr w:type="gramEnd"/>
      <w:r>
        <w:rPr>
          <w:rFonts w:hint="eastAsia"/>
          <w:color w:val="000000"/>
          <w:szCs w:val="32"/>
        </w:rPr>
        <w:t>企业培育工作总结</w:t>
      </w:r>
      <w:r>
        <w:rPr>
          <w:rFonts w:hint="eastAsia"/>
          <w:szCs w:val="32"/>
        </w:rPr>
        <w:t>。</w:t>
      </w:r>
    </w:p>
    <w:p w:rsidR="009170DE" w:rsidRDefault="00844D6A" w:rsidP="001657B1">
      <w:pPr>
        <w:spacing w:line="590" w:lineRule="exact"/>
        <w:ind w:firstLineChars="200" w:firstLine="630"/>
        <w:rPr>
          <w:szCs w:val="32"/>
        </w:rPr>
      </w:pPr>
      <w:r>
        <w:rPr>
          <w:rFonts w:eastAsia="方正楷体_GBK" w:hint="eastAsia"/>
          <w:color w:val="000000"/>
          <w:szCs w:val="32"/>
        </w:rPr>
        <w:t>3</w:t>
      </w:r>
      <w:r w:rsidR="001657B1">
        <w:rPr>
          <w:rFonts w:eastAsia="方正楷体_GBK" w:hint="eastAsia"/>
          <w:color w:val="000000"/>
          <w:szCs w:val="32"/>
        </w:rPr>
        <w:t>、</w:t>
      </w:r>
      <w:r w:rsidR="001657B1" w:rsidRPr="00DF33C0">
        <w:rPr>
          <w:rFonts w:eastAsia="方正楷体_GBK"/>
          <w:color w:val="000000"/>
          <w:szCs w:val="32"/>
        </w:rPr>
        <w:t>加大宣传力度</w:t>
      </w:r>
      <w:r w:rsidR="001657B1">
        <w:rPr>
          <w:rFonts w:eastAsia="方正楷体_GBK" w:hint="eastAsia"/>
          <w:color w:val="000000"/>
          <w:szCs w:val="32"/>
        </w:rPr>
        <w:t>。</w:t>
      </w:r>
      <w:r w:rsidR="001657B1" w:rsidRPr="009352EF">
        <w:rPr>
          <w:rFonts w:hint="eastAsia"/>
          <w:szCs w:val="32"/>
        </w:rPr>
        <w:t>省科技</w:t>
      </w:r>
      <w:proofErr w:type="gramStart"/>
      <w:r w:rsidR="001657B1" w:rsidRPr="009352EF">
        <w:rPr>
          <w:rFonts w:hint="eastAsia"/>
          <w:szCs w:val="32"/>
        </w:rPr>
        <w:t>厅</w:t>
      </w:r>
      <w:r w:rsidR="001657B1">
        <w:rPr>
          <w:rFonts w:hint="eastAsia"/>
          <w:szCs w:val="32"/>
        </w:rPr>
        <w:t>指导省</w:t>
      </w:r>
      <w:proofErr w:type="gramEnd"/>
      <w:r w:rsidR="001657B1">
        <w:rPr>
          <w:rFonts w:hint="eastAsia"/>
          <w:szCs w:val="32"/>
        </w:rPr>
        <w:t>生产力中心</w:t>
      </w:r>
      <w:r w:rsidR="001657B1" w:rsidRPr="00DF33C0">
        <w:rPr>
          <w:szCs w:val="32"/>
        </w:rPr>
        <w:t>加大对瞪</w:t>
      </w:r>
      <w:proofErr w:type="gramStart"/>
      <w:r w:rsidR="001657B1" w:rsidRPr="00DF33C0">
        <w:rPr>
          <w:szCs w:val="32"/>
        </w:rPr>
        <w:t>羚</w:t>
      </w:r>
      <w:proofErr w:type="gramEnd"/>
      <w:r w:rsidR="001657B1" w:rsidRPr="00DF33C0">
        <w:rPr>
          <w:szCs w:val="32"/>
        </w:rPr>
        <w:t>企业的宣传</w:t>
      </w:r>
      <w:r w:rsidR="000B1F64" w:rsidRPr="000B1F64">
        <w:rPr>
          <w:rFonts w:hint="eastAsia"/>
          <w:szCs w:val="32"/>
        </w:rPr>
        <w:t>，提升企业知名度和影响力</w:t>
      </w:r>
      <w:r w:rsidR="00EB72C5">
        <w:rPr>
          <w:rFonts w:hint="eastAsia"/>
          <w:color w:val="000000"/>
          <w:shd w:val="clear" w:color="auto" w:fill="FFFFFF"/>
        </w:rPr>
        <w:t>，</w:t>
      </w:r>
      <w:r w:rsidR="000B1F64">
        <w:rPr>
          <w:rFonts w:hint="eastAsia"/>
          <w:color w:val="000000"/>
          <w:shd w:val="clear" w:color="auto" w:fill="FFFFFF"/>
        </w:rPr>
        <w:t>并</w:t>
      </w:r>
      <w:r w:rsidR="00EB72C5">
        <w:rPr>
          <w:rFonts w:hint="eastAsia"/>
          <w:color w:val="000000"/>
          <w:shd w:val="clear" w:color="auto" w:fill="FFFFFF"/>
        </w:rPr>
        <w:t>选择一批典型经验，进行示范推广</w:t>
      </w:r>
      <w:r w:rsidR="001657B1" w:rsidRPr="00DF33C0">
        <w:rPr>
          <w:color w:val="000000"/>
          <w:szCs w:val="32"/>
        </w:rPr>
        <w:t>。</w:t>
      </w:r>
      <w:r>
        <w:rPr>
          <w:rFonts w:hint="eastAsia"/>
          <w:color w:val="000000"/>
          <w:szCs w:val="32"/>
        </w:rPr>
        <w:t>各市、县、高新区科技部门</w:t>
      </w:r>
      <w:r w:rsidR="001657B1" w:rsidRPr="00DF33C0">
        <w:rPr>
          <w:szCs w:val="32"/>
        </w:rPr>
        <w:t>负责</w:t>
      </w:r>
      <w:r w:rsidR="001657B1">
        <w:rPr>
          <w:rFonts w:hint="eastAsia"/>
          <w:szCs w:val="32"/>
        </w:rPr>
        <w:t>面向广大科技型企业、高校院所和科研人员加大最新科技创新扶持政策的宣讲普及</w:t>
      </w:r>
      <w:r w:rsidR="001657B1" w:rsidRPr="00DF33C0">
        <w:rPr>
          <w:szCs w:val="32"/>
        </w:rPr>
        <w:t>和新闻宣传工作，</w:t>
      </w:r>
      <w:r w:rsidR="001657B1">
        <w:rPr>
          <w:rFonts w:ascii="方正仿宋_GBK" w:hint="eastAsia"/>
          <w:color w:val="000000"/>
          <w:szCs w:val="32"/>
          <w:shd w:val="clear" w:color="auto" w:fill="FFFFFF"/>
        </w:rPr>
        <w:t>为</w:t>
      </w:r>
      <w:r w:rsidR="001657B1">
        <w:rPr>
          <w:rFonts w:hint="eastAsia"/>
        </w:rPr>
        <w:t>企业开展技术创新、应用创新、</w:t>
      </w:r>
      <w:r w:rsidR="001657B1" w:rsidRPr="00997A89">
        <w:rPr>
          <w:rFonts w:hint="eastAsia"/>
          <w:szCs w:val="32"/>
        </w:rPr>
        <w:t>服务创新和商业模式创新</w:t>
      </w:r>
      <w:r w:rsidR="001657B1">
        <w:rPr>
          <w:rFonts w:ascii="方正仿宋_GBK" w:hint="eastAsia"/>
          <w:color w:val="000000"/>
          <w:szCs w:val="32"/>
          <w:shd w:val="clear" w:color="auto" w:fill="FFFFFF"/>
        </w:rPr>
        <w:t>营造良好的政策环境</w:t>
      </w:r>
      <w:r w:rsidR="001657B1" w:rsidRPr="00DF33C0">
        <w:rPr>
          <w:szCs w:val="32"/>
        </w:rPr>
        <w:t>。</w:t>
      </w:r>
    </w:p>
    <w:sectPr w:rsidR="009170DE" w:rsidSect="000C3FF4">
      <w:footerReference w:type="default" r:id="rId13"/>
      <w:pgSz w:w="11906" w:h="16838"/>
      <w:pgMar w:top="1814" w:right="1531" w:bottom="1985" w:left="1531" w:header="720" w:footer="1474" w:gutter="0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9C4" w:rsidRDefault="00CB49C4" w:rsidP="00B9021C">
      <w:pPr>
        <w:spacing w:line="240" w:lineRule="auto"/>
      </w:pPr>
      <w:r>
        <w:separator/>
      </w:r>
    </w:p>
  </w:endnote>
  <w:endnote w:type="continuationSeparator" w:id="0">
    <w:p w:rsidR="00CB49C4" w:rsidRDefault="00CB49C4" w:rsidP="00B902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49E" w:rsidRPr="00246A26" w:rsidRDefault="00D6149E" w:rsidP="00246A26">
    <w:pPr>
      <w:pStyle w:val="a4"/>
      <w:ind w:leftChars="100" w:left="320" w:rightChars="100" w:right="320"/>
      <w:jc w:val="center"/>
      <w:rPr>
        <w:rFonts w:ascii="Times New Roman" w:hAnsi="Times New Roman" w:cs="Times New Roman"/>
        <w:sz w:val="28"/>
        <w:szCs w:val="28"/>
      </w:rPr>
    </w:pPr>
    <w:r w:rsidRPr="00246A26">
      <w:rPr>
        <w:rFonts w:ascii="Times New Roman" w:hAnsi="Times New Roman" w:cs="Times New Roman"/>
        <w:sz w:val="28"/>
        <w:szCs w:val="28"/>
      </w:rPr>
      <w:t xml:space="preserve">— </w:t>
    </w:r>
    <w:r w:rsidRPr="00246A26">
      <w:rPr>
        <w:rStyle w:val="a6"/>
        <w:rFonts w:ascii="Times New Roman" w:hAnsi="Times New Roman" w:cs="Times New Roman"/>
        <w:sz w:val="28"/>
        <w:szCs w:val="28"/>
      </w:rPr>
      <w:fldChar w:fldCharType="begin"/>
    </w:r>
    <w:r w:rsidRPr="00246A26">
      <w:rPr>
        <w:rStyle w:val="a6"/>
        <w:rFonts w:ascii="Times New Roman" w:hAnsi="Times New Roman" w:cs="Times New Roman"/>
        <w:sz w:val="28"/>
        <w:szCs w:val="28"/>
      </w:rPr>
      <w:instrText xml:space="preserve"> PAGE </w:instrText>
    </w:r>
    <w:r w:rsidRPr="00246A26">
      <w:rPr>
        <w:rStyle w:val="a6"/>
        <w:rFonts w:ascii="Times New Roman" w:hAnsi="Times New Roman" w:cs="Times New Roman"/>
        <w:sz w:val="28"/>
        <w:szCs w:val="28"/>
      </w:rPr>
      <w:fldChar w:fldCharType="separate"/>
    </w:r>
    <w:r w:rsidR="009F4147">
      <w:rPr>
        <w:rStyle w:val="a6"/>
        <w:rFonts w:ascii="Times New Roman" w:hAnsi="Times New Roman" w:cs="Times New Roman"/>
        <w:noProof/>
        <w:sz w:val="28"/>
        <w:szCs w:val="28"/>
      </w:rPr>
      <w:t>1</w:t>
    </w:r>
    <w:r w:rsidRPr="00246A26">
      <w:rPr>
        <w:rStyle w:val="a6"/>
        <w:rFonts w:ascii="Times New Roman" w:hAnsi="Times New Roman" w:cs="Times New Roman"/>
        <w:sz w:val="28"/>
        <w:szCs w:val="28"/>
      </w:rPr>
      <w:fldChar w:fldCharType="end"/>
    </w:r>
    <w:r w:rsidRPr="00246A26">
      <w:rPr>
        <w:rStyle w:val="a6"/>
        <w:rFonts w:ascii="Times New Roman" w:hAnsi="Times New Roman" w:cs="Times New Roman"/>
        <w:sz w:val="28"/>
        <w:szCs w:val="28"/>
      </w:rPr>
      <w:t xml:space="preserve"> </w:t>
    </w:r>
    <w:r w:rsidRPr="00246A26">
      <w:rPr>
        <w:rFonts w:ascii="Times New Roman" w:hAnsi="Times New Roman" w:cs="Times New Roman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9C4" w:rsidRDefault="00CB49C4" w:rsidP="00B9021C">
      <w:pPr>
        <w:spacing w:line="240" w:lineRule="auto"/>
      </w:pPr>
      <w:r>
        <w:separator/>
      </w:r>
    </w:p>
  </w:footnote>
  <w:footnote w:type="continuationSeparator" w:id="0">
    <w:p w:rsidR="00CB49C4" w:rsidRDefault="00CB49C4" w:rsidP="00B9021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993"/>
    <w:rsid w:val="0000018F"/>
    <w:rsid w:val="0000046A"/>
    <w:rsid w:val="000012CF"/>
    <w:rsid w:val="00001BD8"/>
    <w:rsid w:val="00001FB4"/>
    <w:rsid w:val="000028F4"/>
    <w:rsid w:val="00002DC3"/>
    <w:rsid w:val="0000370E"/>
    <w:rsid w:val="000038C3"/>
    <w:rsid w:val="0000394E"/>
    <w:rsid w:val="00003A7A"/>
    <w:rsid w:val="00003B1D"/>
    <w:rsid w:val="00003B46"/>
    <w:rsid w:val="00003CE5"/>
    <w:rsid w:val="000042E8"/>
    <w:rsid w:val="00004E2A"/>
    <w:rsid w:val="00005A44"/>
    <w:rsid w:val="00006890"/>
    <w:rsid w:val="000072E4"/>
    <w:rsid w:val="00007FC1"/>
    <w:rsid w:val="00011CA6"/>
    <w:rsid w:val="00012E22"/>
    <w:rsid w:val="00013850"/>
    <w:rsid w:val="00013ADE"/>
    <w:rsid w:val="0001480A"/>
    <w:rsid w:val="00015245"/>
    <w:rsid w:val="0001624E"/>
    <w:rsid w:val="00016350"/>
    <w:rsid w:val="00017B95"/>
    <w:rsid w:val="000201EB"/>
    <w:rsid w:val="0002041E"/>
    <w:rsid w:val="000205E9"/>
    <w:rsid w:val="000220C6"/>
    <w:rsid w:val="00022A29"/>
    <w:rsid w:val="00022EBA"/>
    <w:rsid w:val="00023974"/>
    <w:rsid w:val="000239BA"/>
    <w:rsid w:val="00024174"/>
    <w:rsid w:val="000255F3"/>
    <w:rsid w:val="000255F5"/>
    <w:rsid w:val="000263B9"/>
    <w:rsid w:val="00026838"/>
    <w:rsid w:val="0002741A"/>
    <w:rsid w:val="0003004A"/>
    <w:rsid w:val="0003123E"/>
    <w:rsid w:val="0003301D"/>
    <w:rsid w:val="00033C6A"/>
    <w:rsid w:val="0003422F"/>
    <w:rsid w:val="000343CA"/>
    <w:rsid w:val="00035B96"/>
    <w:rsid w:val="0003626D"/>
    <w:rsid w:val="00040425"/>
    <w:rsid w:val="000411C5"/>
    <w:rsid w:val="00042BA5"/>
    <w:rsid w:val="00043906"/>
    <w:rsid w:val="00043C59"/>
    <w:rsid w:val="00044DE9"/>
    <w:rsid w:val="000464A0"/>
    <w:rsid w:val="00047203"/>
    <w:rsid w:val="0004734A"/>
    <w:rsid w:val="00047B7C"/>
    <w:rsid w:val="00050A79"/>
    <w:rsid w:val="00050BD0"/>
    <w:rsid w:val="000515F5"/>
    <w:rsid w:val="000526BF"/>
    <w:rsid w:val="00053095"/>
    <w:rsid w:val="00053D21"/>
    <w:rsid w:val="00053EF4"/>
    <w:rsid w:val="00053FAA"/>
    <w:rsid w:val="00055298"/>
    <w:rsid w:val="000556FF"/>
    <w:rsid w:val="000566B7"/>
    <w:rsid w:val="00056A08"/>
    <w:rsid w:val="00057513"/>
    <w:rsid w:val="00057BFC"/>
    <w:rsid w:val="00057CEF"/>
    <w:rsid w:val="00057FED"/>
    <w:rsid w:val="0006115C"/>
    <w:rsid w:val="00061718"/>
    <w:rsid w:val="00062081"/>
    <w:rsid w:val="00062749"/>
    <w:rsid w:val="00063AEA"/>
    <w:rsid w:val="00063D3A"/>
    <w:rsid w:val="0006588A"/>
    <w:rsid w:val="000665CF"/>
    <w:rsid w:val="00066BAD"/>
    <w:rsid w:val="00066E2D"/>
    <w:rsid w:val="00067213"/>
    <w:rsid w:val="00071149"/>
    <w:rsid w:val="0007186E"/>
    <w:rsid w:val="00071F48"/>
    <w:rsid w:val="00071F82"/>
    <w:rsid w:val="000726C0"/>
    <w:rsid w:val="00072CE5"/>
    <w:rsid w:val="00073378"/>
    <w:rsid w:val="000740A2"/>
    <w:rsid w:val="0007467D"/>
    <w:rsid w:val="000755C0"/>
    <w:rsid w:val="00075DF6"/>
    <w:rsid w:val="0007643B"/>
    <w:rsid w:val="000804C2"/>
    <w:rsid w:val="0008056C"/>
    <w:rsid w:val="00080889"/>
    <w:rsid w:val="00081248"/>
    <w:rsid w:val="00081353"/>
    <w:rsid w:val="00081999"/>
    <w:rsid w:val="00081A02"/>
    <w:rsid w:val="000823A2"/>
    <w:rsid w:val="0008294A"/>
    <w:rsid w:val="00083515"/>
    <w:rsid w:val="00083C1F"/>
    <w:rsid w:val="00083D8A"/>
    <w:rsid w:val="00084CFE"/>
    <w:rsid w:val="00084DF4"/>
    <w:rsid w:val="000850B5"/>
    <w:rsid w:val="0008519E"/>
    <w:rsid w:val="000858AF"/>
    <w:rsid w:val="00086252"/>
    <w:rsid w:val="00086C68"/>
    <w:rsid w:val="00090413"/>
    <w:rsid w:val="000912AD"/>
    <w:rsid w:val="00091ABE"/>
    <w:rsid w:val="00093B61"/>
    <w:rsid w:val="00094886"/>
    <w:rsid w:val="00095275"/>
    <w:rsid w:val="000956CE"/>
    <w:rsid w:val="00095C1A"/>
    <w:rsid w:val="00097F2C"/>
    <w:rsid w:val="000A0449"/>
    <w:rsid w:val="000A081A"/>
    <w:rsid w:val="000A0901"/>
    <w:rsid w:val="000A252C"/>
    <w:rsid w:val="000A2BB3"/>
    <w:rsid w:val="000A2ECA"/>
    <w:rsid w:val="000A3083"/>
    <w:rsid w:val="000A3C8F"/>
    <w:rsid w:val="000A7716"/>
    <w:rsid w:val="000A7A71"/>
    <w:rsid w:val="000B018F"/>
    <w:rsid w:val="000B0611"/>
    <w:rsid w:val="000B0D9B"/>
    <w:rsid w:val="000B1069"/>
    <w:rsid w:val="000B1146"/>
    <w:rsid w:val="000B11B3"/>
    <w:rsid w:val="000B1F64"/>
    <w:rsid w:val="000B32A4"/>
    <w:rsid w:val="000B36A4"/>
    <w:rsid w:val="000B41AF"/>
    <w:rsid w:val="000B476C"/>
    <w:rsid w:val="000B4E18"/>
    <w:rsid w:val="000B5A00"/>
    <w:rsid w:val="000B5F6A"/>
    <w:rsid w:val="000B737A"/>
    <w:rsid w:val="000B74E7"/>
    <w:rsid w:val="000B7676"/>
    <w:rsid w:val="000B7F8F"/>
    <w:rsid w:val="000C0500"/>
    <w:rsid w:val="000C2F2E"/>
    <w:rsid w:val="000C3930"/>
    <w:rsid w:val="000C3F52"/>
    <w:rsid w:val="000C3FF4"/>
    <w:rsid w:val="000C48D1"/>
    <w:rsid w:val="000C4D48"/>
    <w:rsid w:val="000C6B93"/>
    <w:rsid w:val="000C6D07"/>
    <w:rsid w:val="000C70B0"/>
    <w:rsid w:val="000C711E"/>
    <w:rsid w:val="000C7ADE"/>
    <w:rsid w:val="000C7E3A"/>
    <w:rsid w:val="000D07C5"/>
    <w:rsid w:val="000D1C63"/>
    <w:rsid w:val="000D1D39"/>
    <w:rsid w:val="000D259D"/>
    <w:rsid w:val="000D2787"/>
    <w:rsid w:val="000D3A4D"/>
    <w:rsid w:val="000D3B04"/>
    <w:rsid w:val="000D4138"/>
    <w:rsid w:val="000D59F4"/>
    <w:rsid w:val="000D6151"/>
    <w:rsid w:val="000D6A6D"/>
    <w:rsid w:val="000E0F47"/>
    <w:rsid w:val="000E2324"/>
    <w:rsid w:val="000E24E4"/>
    <w:rsid w:val="000E35C0"/>
    <w:rsid w:val="000E3A1C"/>
    <w:rsid w:val="000E53CE"/>
    <w:rsid w:val="000E5E0F"/>
    <w:rsid w:val="000E6877"/>
    <w:rsid w:val="000E7FFC"/>
    <w:rsid w:val="000F073E"/>
    <w:rsid w:val="000F1796"/>
    <w:rsid w:val="000F1AFA"/>
    <w:rsid w:val="000F2170"/>
    <w:rsid w:val="000F3396"/>
    <w:rsid w:val="000F35B4"/>
    <w:rsid w:val="000F3BFB"/>
    <w:rsid w:val="000F5442"/>
    <w:rsid w:val="000F5B7B"/>
    <w:rsid w:val="000F5EF9"/>
    <w:rsid w:val="000F7294"/>
    <w:rsid w:val="000F72E9"/>
    <w:rsid w:val="0010148B"/>
    <w:rsid w:val="00101562"/>
    <w:rsid w:val="001022D3"/>
    <w:rsid w:val="00102358"/>
    <w:rsid w:val="001032CE"/>
    <w:rsid w:val="0010348C"/>
    <w:rsid w:val="00103ECE"/>
    <w:rsid w:val="001040CB"/>
    <w:rsid w:val="0010493A"/>
    <w:rsid w:val="001053FA"/>
    <w:rsid w:val="00107D2F"/>
    <w:rsid w:val="001101BF"/>
    <w:rsid w:val="001107EE"/>
    <w:rsid w:val="0011083B"/>
    <w:rsid w:val="00111BA7"/>
    <w:rsid w:val="00111DA5"/>
    <w:rsid w:val="00112704"/>
    <w:rsid w:val="00113102"/>
    <w:rsid w:val="001145D3"/>
    <w:rsid w:val="00114CF1"/>
    <w:rsid w:val="00114D7A"/>
    <w:rsid w:val="0011570E"/>
    <w:rsid w:val="00116AC0"/>
    <w:rsid w:val="00116F29"/>
    <w:rsid w:val="00117333"/>
    <w:rsid w:val="00117AE3"/>
    <w:rsid w:val="00117E16"/>
    <w:rsid w:val="00117F97"/>
    <w:rsid w:val="001208C7"/>
    <w:rsid w:val="001217FE"/>
    <w:rsid w:val="0012349A"/>
    <w:rsid w:val="00123643"/>
    <w:rsid w:val="00123BC6"/>
    <w:rsid w:val="001251A6"/>
    <w:rsid w:val="001252AA"/>
    <w:rsid w:val="00125B05"/>
    <w:rsid w:val="00126057"/>
    <w:rsid w:val="001266F6"/>
    <w:rsid w:val="00126BC1"/>
    <w:rsid w:val="001271D4"/>
    <w:rsid w:val="00127BF4"/>
    <w:rsid w:val="001309A6"/>
    <w:rsid w:val="00130BAB"/>
    <w:rsid w:val="00130DC5"/>
    <w:rsid w:val="001316D1"/>
    <w:rsid w:val="001317CE"/>
    <w:rsid w:val="0013214D"/>
    <w:rsid w:val="0013221C"/>
    <w:rsid w:val="0013290B"/>
    <w:rsid w:val="0013348D"/>
    <w:rsid w:val="00133654"/>
    <w:rsid w:val="00133DFD"/>
    <w:rsid w:val="00133F25"/>
    <w:rsid w:val="00134EA2"/>
    <w:rsid w:val="001352E9"/>
    <w:rsid w:val="00136085"/>
    <w:rsid w:val="00136277"/>
    <w:rsid w:val="001372D2"/>
    <w:rsid w:val="00137736"/>
    <w:rsid w:val="00137A67"/>
    <w:rsid w:val="001417E6"/>
    <w:rsid w:val="00141E2A"/>
    <w:rsid w:val="0014373A"/>
    <w:rsid w:val="001453A7"/>
    <w:rsid w:val="001454BD"/>
    <w:rsid w:val="001456EB"/>
    <w:rsid w:val="001464E9"/>
    <w:rsid w:val="00146794"/>
    <w:rsid w:val="001469B4"/>
    <w:rsid w:val="00146D90"/>
    <w:rsid w:val="00146E36"/>
    <w:rsid w:val="0014718C"/>
    <w:rsid w:val="00147FE9"/>
    <w:rsid w:val="00150471"/>
    <w:rsid w:val="001515C3"/>
    <w:rsid w:val="001520CC"/>
    <w:rsid w:val="00152864"/>
    <w:rsid w:val="00152C73"/>
    <w:rsid w:val="00156163"/>
    <w:rsid w:val="0016055B"/>
    <w:rsid w:val="0016070C"/>
    <w:rsid w:val="00160B84"/>
    <w:rsid w:val="001614CB"/>
    <w:rsid w:val="00162DBD"/>
    <w:rsid w:val="001633D9"/>
    <w:rsid w:val="00164162"/>
    <w:rsid w:val="00164AAD"/>
    <w:rsid w:val="00164AE2"/>
    <w:rsid w:val="001657B1"/>
    <w:rsid w:val="00166E43"/>
    <w:rsid w:val="001673A2"/>
    <w:rsid w:val="00170036"/>
    <w:rsid w:val="00170469"/>
    <w:rsid w:val="0017227B"/>
    <w:rsid w:val="001731F9"/>
    <w:rsid w:val="00173203"/>
    <w:rsid w:val="0017333B"/>
    <w:rsid w:val="0017397C"/>
    <w:rsid w:val="0017451D"/>
    <w:rsid w:val="0017572F"/>
    <w:rsid w:val="0017582D"/>
    <w:rsid w:val="001761BE"/>
    <w:rsid w:val="00176755"/>
    <w:rsid w:val="00177A4C"/>
    <w:rsid w:val="0018007C"/>
    <w:rsid w:val="0018089E"/>
    <w:rsid w:val="00182B6D"/>
    <w:rsid w:val="00182EDD"/>
    <w:rsid w:val="00186B59"/>
    <w:rsid w:val="00190AF1"/>
    <w:rsid w:val="00190F6C"/>
    <w:rsid w:val="0019114D"/>
    <w:rsid w:val="00192214"/>
    <w:rsid w:val="00192298"/>
    <w:rsid w:val="00192EA4"/>
    <w:rsid w:val="00194DE1"/>
    <w:rsid w:val="001960CF"/>
    <w:rsid w:val="0019633B"/>
    <w:rsid w:val="00197618"/>
    <w:rsid w:val="00197BB0"/>
    <w:rsid w:val="001A078F"/>
    <w:rsid w:val="001A0CC0"/>
    <w:rsid w:val="001A11FA"/>
    <w:rsid w:val="001A1CE1"/>
    <w:rsid w:val="001A1CFE"/>
    <w:rsid w:val="001A3F81"/>
    <w:rsid w:val="001A4190"/>
    <w:rsid w:val="001A4620"/>
    <w:rsid w:val="001A58D6"/>
    <w:rsid w:val="001A6498"/>
    <w:rsid w:val="001A653D"/>
    <w:rsid w:val="001A6E86"/>
    <w:rsid w:val="001A75A1"/>
    <w:rsid w:val="001A7801"/>
    <w:rsid w:val="001A7AB4"/>
    <w:rsid w:val="001A7B77"/>
    <w:rsid w:val="001A7F0A"/>
    <w:rsid w:val="001B0F0F"/>
    <w:rsid w:val="001B0FBB"/>
    <w:rsid w:val="001B1057"/>
    <w:rsid w:val="001B138D"/>
    <w:rsid w:val="001B2F30"/>
    <w:rsid w:val="001B4058"/>
    <w:rsid w:val="001B408E"/>
    <w:rsid w:val="001B632F"/>
    <w:rsid w:val="001B7BED"/>
    <w:rsid w:val="001B7F0D"/>
    <w:rsid w:val="001C046A"/>
    <w:rsid w:val="001C0A51"/>
    <w:rsid w:val="001C0D92"/>
    <w:rsid w:val="001C1CBD"/>
    <w:rsid w:val="001C3924"/>
    <w:rsid w:val="001C3A11"/>
    <w:rsid w:val="001C3C5B"/>
    <w:rsid w:val="001C41CF"/>
    <w:rsid w:val="001C43D5"/>
    <w:rsid w:val="001C4646"/>
    <w:rsid w:val="001C5A1B"/>
    <w:rsid w:val="001C5F29"/>
    <w:rsid w:val="001C7406"/>
    <w:rsid w:val="001D0A31"/>
    <w:rsid w:val="001D1390"/>
    <w:rsid w:val="001D3602"/>
    <w:rsid w:val="001D5201"/>
    <w:rsid w:val="001D53CF"/>
    <w:rsid w:val="001D5684"/>
    <w:rsid w:val="001D5872"/>
    <w:rsid w:val="001D5F9B"/>
    <w:rsid w:val="001D7E09"/>
    <w:rsid w:val="001D7EB7"/>
    <w:rsid w:val="001E0691"/>
    <w:rsid w:val="001E12B8"/>
    <w:rsid w:val="001E1ECD"/>
    <w:rsid w:val="001E20BF"/>
    <w:rsid w:val="001E20CD"/>
    <w:rsid w:val="001E2112"/>
    <w:rsid w:val="001E213E"/>
    <w:rsid w:val="001E24B3"/>
    <w:rsid w:val="001E24F2"/>
    <w:rsid w:val="001E2A25"/>
    <w:rsid w:val="001E55F6"/>
    <w:rsid w:val="001E5BA6"/>
    <w:rsid w:val="001E5D1A"/>
    <w:rsid w:val="001E5EA0"/>
    <w:rsid w:val="001E5EA5"/>
    <w:rsid w:val="001E64A2"/>
    <w:rsid w:val="001E7BC3"/>
    <w:rsid w:val="001F012B"/>
    <w:rsid w:val="001F0941"/>
    <w:rsid w:val="001F0945"/>
    <w:rsid w:val="001F0BE5"/>
    <w:rsid w:val="001F2534"/>
    <w:rsid w:val="001F3810"/>
    <w:rsid w:val="001F4BEB"/>
    <w:rsid w:val="001F613C"/>
    <w:rsid w:val="001F6685"/>
    <w:rsid w:val="001F683F"/>
    <w:rsid w:val="001F6B8A"/>
    <w:rsid w:val="001F6BC3"/>
    <w:rsid w:val="001F6CB9"/>
    <w:rsid w:val="001F70FD"/>
    <w:rsid w:val="001F72F9"/>
    <w:rsid w:val="001F7E04"/>
    <w:rsid w:val="001F7FB5"/>
    <w:rsid w:val="002001B8"/>
    <w:rsid w:val="0020040A"/>
    <w:rsid w:val="00200F4A"/>
    <w:rsid w:val="0020125E"/>
    <w:rsid w:val="002012F4"/>
    <w:rsid w:val="00201F5F"/>
    <w:rsid w:val="002033A0"/>
    <w:rsid w:val="002042AE"/>
    <w:rsid w:val="00205B98"/>
    <w:rsid w:val="00205EF7"/>
    <w:rsid w:val="0020608A"/>
    <w:rsid w:val="00206371"/>
    <w:rsid w:val="00207117"/>
    <w:rsid w:val="00210A64"/>
    <w:rsid w:val="0021146F"/>
    <w:rsid w:val="00211630"/>
    <w:rsid w:val="002119F1"/>
    <w:rsid w:val="00211D3F"/>
    <w:rsid w:val="002138CA"/>
    <w:rsid w:val="002146B6"/>
    <w:rsid w:val="00215B0A"/>
    <w:rsid w:val="00216C36"/>
    <w:rsid w:val="00217362"/>
    <w:rsid w:val="00217974"/>
    <w:rsid w:val="00217EAF"/>
    <w:rsid w:val="00220FD8"/>
    <w:rsid w:val="00221F30"/>
    <w:rsid w:val="0022497B"/>
    <w:rsid w:val="0022674C"/>
    <w:rsid w:val="0022712D"/>
    <w:rsid w:val="002278C6"/>
    <w:rsid w:val="00227BC3"/>
    <w:rsid w:val="00230A5D"/>
    <w:rsid w:val="00231B3F"/>
    <w:rsid w:val="00232801"/>
    <w:rsid w:val="002329DD"/>
    <w:rsid w:val="002331D8"/>
    <w:rsid w:val="00234290"/>
    <w:rsid w:val="00234434"/>
    <w:rsid w:val="002349CF"/>
    <w:rsid w:val="00234A1D"/>
    <w:rsid w:val="00234BEE"/>
    <w:rsid w:val="00235CD9"/>
    <w:rsid w:val="002361B0"/>
    <w:rsid w:val="002361C9"/>
    <w:rsid w:val="0023705F"/>
    <w:rsid w:val="00237930"/>
    <w:rsid w:val="00240A8F"/>
    <w:rsid w:val="0024203D"/>
    <w:rsid w:val="0024212C"/>
    <w:rsid w:val="00242165"/>
    <w:rsid w:val="0024355D"/>
    <w:rsid w:val="002449A3"/>
    <w:rsid w:val="00244CC2"/>
    <w:rsid w:val="00245847"/>
    <w:rsid w:val="00245EC4"/>
    <w:rsid w:val="00245FFE"/>
    <w:rsid w:val="00246126"/>
    <w:rsid w:val="00246A26"/>
    <w:rsid w:val="00250816"/>
    <w:rsid w:val="002526A9"/>
    <w:rsid w:val="00255678"/>
    <w:rsid w:val="002558E4"/>
    <w:rsid w:val="0025628C"/>
    <w:rsid w:val="0025778F"/>
    <w:rsid w:val="00257A49"/>
    <w:rsid w:val="00257E04"/>
    <w:rsid w:val="00257EDA"/>
    <w:rsid w:val="0026034D"/>
    <w:rsid w:val="00260659"/>
    <w:rsid w:val="002608F5"/>
    <w:rsid w:val="00262CFE"/>
    <w:rsid w:val="00263B59"/>
    <w:rsid w:val="00264452"/>
    <w:rsid w:val="002658D3"/>
    <w:rsid w:val="0026735E"/>
    <w:rsid w:val="00267750"/>
    <w:rsid w:val="00270370"/>
    <w:rsid w:val="002708F0"/>
    <w:rsid w:val="00270A6B"/>
    <w:rsid w:val="00270C02"/>
    <w:rsid w:val="002715AB"/>
    <w:rsid w:val="00274ACC"/>
    <w:rsid w:val="00274D34"/>
    <w:rsid w:val="00275706"/>
    <w:rsid w:val="00275898"/>
    <w:rsid w:val="00275BBE"/>
    <w:rsid w:val="00275FE2"/>
    <w:rsid w:val="002765D3"/>
    <w:rsid w:val="00276FA0"/>
    <w:rsid w:val="002774DB"/>
    <w:rsid w:val="0027765F"/>
    <w:rsid w:val="002807DB"/>
    <w:rsid w:val="00282058"/>
    <w:rsid w:val="002823A8"/>
    <w:rsid w:val="002829F3"/>
    <w:rsid w:val="00283A71"/>
    <w:rsid w:val="00285413"/>
    <w:rsid w:val="00285D8A"/>
    <w:rsid w:val="002873F1"/>
    <w:rsid w:val="0028758C"/>
    <w:rsid w:val="00287E09"/>
    <w:rsid w:val="00290F8C"/>
    <w:rsid w:val="002912DD"/>
    <w:rsid w:val="00293007"/>
    <w:rsid w:val="00293524"/>
    <w:rsid w:val="002938A0"/>
    <w:rsid w:val="0029394C"/>
    <w:rsid w:val="00293A71"/>
    <w:rsid w:val="00293E51"/>
    <w:rsid w:val="002940FC"/>
    <w:rsid w:val="002966CD"/>
    <w:rsid w:val="0029687B"/>
    <w:rsid w:val="00296CAA"/>
    <w:rsid w:val="00297018"/>
    <w:rsid w:val="00297379"/>
    <w:rsid w:val="0029785A"/>
    <w:rsid w:val="002A1965"/>
    <w:rsid w:val="002A1EE0"/>
    <w:rsid w:val="002A224A"/>
    <w:rsid w:val="002A23C7"/>
    <w:rsid w:val="002A2C77"/>
    <w:rsid w:val="002A368F"/>
    <w:rsid w:val="002A3B8D"/>
    <w:rsid w:val="002A49D3"/>
    <w:rsid w:val="002A4FCA"/>
    <w:rsid w:val="002A5716"/>
    <w:rsid w:val="002A60A8"/>
    <w:rsid w:val="002A7112"/>
    <w:rsid w:val="002A78F2"/>
    <w:rsid w:val="002A7BFE"/>
    <w:rsid w:val="002A7CD3"/>
    <w:rsid w:val="002B04C1"/>
    <w:rsid w:val="002B0553"/>
    <w:rsid w:val="002B1737"/>
    <w:rsid w:val="002B1E83"/>
    <w:rsid w:val="002B1F26"/>
    <w:rsid w:val="002B3E01"/>
    <w:rsid w:val="002B3E70"/>
    <w:rsid w:val="002B44F9"/>
    <w:rsid w:val="002B4C44"/>
    <w:rsid w:val="002B668B"/>
    <w:rsid w:val="002B66B7"/>
    <w:rsid w:val="002B6A0C"/>
    <w:rsid w:val="002B728F"/>
    <w:rsid w:val="002C08F0"/>
    <w:rsid w:val="002C0A04"/>
    <w:rsid w:val="002C109B"/>
    <w:rsid w:val="002C1F22"/>
    <w:rsid w:val="002C399C"/>
    <w:rsid w:val="002C3E63"/>
    <w:rsid w:val="002C45B9"/>
    <w:rsid w:val="002C658E"/>
    <w:rsid w:val="002D2C65"/>
    <w:rsid w:val="002D3657"/>
    <w:rsid w:val="002D4EE1"/>
    <w:rsid w:val="002D59C4"/>
    <w:rsid w:val="002D7349"/>
    <w:rsid w:val="002D79AD"/>
    <w:rsid w:val="002D7EEA"/>
    <w:rsid w:val="002E008B"/>
    <w:rsid w:val="002E1E6F"/>
    <w:rsid w:val="002E276B"/>
    <w:rsid w:val="002E326C"/>
    <w:rsid w:val="002E460F"/>
    <w:rsid w:val="002E473D"/>
    <w:rsid w:val="002E5190"/>
    <w:rsid w:val="002E51FF"/>
    <w:rsid w:val="002E5A95"/>
    <w:rsid w:val="002E5B33"/>
    <w:rsid w:val="002E730D"/>
    <w:rsid w:val="002E7500"/>
    <w:rsid w:val="002E76ED"/>
    <w:rsid w:val="002E7B2A"/>
    <w:rsid w:val="002E7F16"/>
    <w:rsid w:val="002F07B7"/>
    <w:rsid w:val="002F09FD"/>
    <w:rsid w:val="002F2C70"/>
    <w:rsid w:val="002F3501"/>
    <w:rsid w:val="002F3627"/>
    <w:rsid w:val="002F3A75"/>
    <w:rsid w:val="002F5294"/>
    <w:rsid w:val="002F5D33"/>
    <w:rsid w:val="002F6B03"/>
    <w:rsid w:val="002F6F72"/>
    <w:rsid w:val="002F775E"/>
    <w:rsid w:val="002F7B3F"/>
    <w:rsid w:val="00300419"/>
    <w:rsid w:val="0030062F"/>
    <w:rsid w:val="00300A32"/>
    <w:rsid w:val="00301D2C"/>
    <w:rsid w:val="00305A30"/>
    <w:rsid w:val="00306C1E"/>
    <w:rsid w:val="003070E3"/>
    <w:rsid w:val="00307AA7"/>
    <w:rsid w:val="00307C6D"/>
    <w:rsid w:val="00310185"/>
    <w:rsid w:val="00310418"/>
    <w:rsid w:val="0031056C"/>
    <w:rsid w:val="00310EDD"/>
    <w:rsid w:val="00310F35"/>
    <w:rsid w:val="003122E2"/>
    <w:rsid w:val="00312DC5"/>
    <w:rsid w:val="00313154"/>
    <w:rsid w:val="0031317D"/>
    <w:rsid w:val="00313BDA"/>
    <w:rsid w:val="00314260"/>
    <w:rsid w:val="0031518A"/>
    <w:rsid w:val="003153D1"/>
    <w:rsid w:val="00317074"/>
    <w:rsid w:val="00317214"/>
    <w:rsid w:val="003175FA"/>
    <w:rsid w:val="00317615"/>
    <w:rsid w:val="0032129F"/>
    <w:rsid w:val="003220E9"/>
    <w:rsid w:val="00322227"/>
    <w:rsid w:val="00322CB7"/>
    <w:rsid w:val="0032412C"/>
    <w:rsid w:val="0032456A"/>
    <w:rsid w:val="0032575A"/>
    <w:rsid w:val="003258E8"/>
    <w:rsid w:val="0032657E"/>
    <w:rsid w:val="00326904"/>
    <w:rsid w:val="00327298"/>
    <w:rsid w:val="00327FF3"/>
    <w:rsid w:val="00332EEA"/>
    <w:rsid w:val="00333AD6"/>
    <w:rsid w:val="00333ED7"/>
    <w:rsid w:val="00334522"/>
    <w:rsid w:val="003351E3"/>
    <w:rsid w:val="00337D49"/>
    <w:rsid w:val="00340452"/>
    <w:rsid w:val="00340C22"/>
    <w:rsid w:val="003410E1"/>
    <w:rsid w:val="003411F4"/>
    <w:rsid w:val="00341789"/>
    <w:rsid w:val="00341BD2"/>
    <w:rsid w:val="00341E38"/>
    <w:rsid w:val="0034260B"/>
    <w:rsid w:val="00342F84"/>
    <w:rsid w:val="0034316D"/>
    <w:rsid w:val="0034351B"/>
    <w:rsid w:val="00343E51"/>
    <w:rsid w:val="00343E64"/>
    <w:rsid w:val="00344D2C"/>
    <w:rsid w:val="00345F8F"/>
    <w:rsid w:val="00346728"/>
    <w:rsid w:val="003479F3"/>
    <w:rsid w:val="00347A29"/>
    <w:rsid w:val="00350A11"/>
    <w:rsid w:val="00351349"/>
    <w:rsid w:val="00351752"/>
    <w:rsid w:val="00352D6B"/>
    <w:rsid w:val="00353709"/>
    <w:rsid w:val="00355C09"/>
    <w:rsid w:val="003565A8"/>
    <w:rsid w:val="00356D8A"/>
    <w:rsid w:val="00357951"/>
    <w:rsid w:val="00357F03"/>
    <w:rsid w:val="00360E12"/>
    <w:rsid w:val="00361575"/>
    <w:rsid w:val="00364607"/>
    <w:rsid w:val="00366191"/>
    <w:rsid w:val="003670AE"/>
    <w:rsid w:val="00367721"/>
    <w:rsid w:val="003678A9"/>
    <w:rsid w:val="00367BFC"/>
    <w:rsid w:val="003726DE"/>
    <w:rsid w:val="00373971"/>
    <w:rsid w:val="003754E3"/>
    <w:rsid w:val="00375B9E"/>
    <w:rsid w:val="00375E31"/>
    <w:rsid w:val="00376F6D"/>
    <w:rsid w:val="00377CE8"/>
    <w:rsid w:val="00380384"/>
    <w:rsid w:val="00382352"/>
    <w:rsid w:val="0038266A"/>
    <w:rsid w:val="00382905"/>
    <w:rsid w:val="00385E5F"/>
    <w:rsid w:val="0038696E"/>
    <w:rsid w:val="00386A40"/>
    <w:rsid w:val="00390623"/>
    <w:rsid w:val="00390F5A"/>
    <w:rsid w:val="003911D8"/>
    <w:rsid w:val="00391212"/>
    <w:rsid w:val="003921E6"/>
    <w:rsid w:val="00392D27"/>
    <w:rsid w:val="00392F0B"/>
    <w:rsid w:val="0039314A"/>
    <w:rsid w:val="00393284"/>
    <w:rsid w:val="00394453"/>
    <w:rsid w:val="00394500"/>
    <w:rsid w:val="0039530D"/>
    <w:rsid w:val="00395BAA"/>
    <w:rsid w:val="003A1932"/>
    <w:rsid w:val="003A21AC"/>
    <w:rsid w:val="003A27DE"/>
    <w:rsid w:val="003A306F"/>
    <w:rsid w:val="003A41F9"/>
    <w:rsid w:val="003A502E"/>
    <w:rsid w:val="003A5303"/>
    <w:rsid w:val="003A54DD"/>
    <w:rsid w:val="003A7ED7"/>
    <w:rsid w:val="003B0A66"/>
    <w:rsid w:val="003B2553"/>
    <w:rsid w:val="003B3219"/>
    <w:rsid w:val="003B51F9"/>
    <w:rsid w:val="003B55B3"/>
    <w:rsid w:val="003B598B"/>
    <w:rsid w:val="003B5BEE"/>
    <w:rsid w:val="003B62F6"/>
    <w:rsid w:val="003B6D86"/>
    <w:rsid w:val="003B746C"/>
    <w:rsid w:val="003C07D1"/>
    <w:rsid w:val="003C17DB"/>
    <w:rsid w:val="003C1B58"/>
    <w:rsid w:val="003C20A4"/>
    <w:rsid w:val="003C26F5"/>
    <w:rsid w:val="003C2E98"/>
    <w:rsid w:val="003C3045"/>
    <w:rsid w:val="003C35F5"/>
    <w:rsid w:val="003C3C1C"/>
    <w:rsid w:val="003C3D01"/>
    <w:rsid w:val="003C3DF9"/>
    <w:rsid w:val="003C469A"/>
    <w:rsid w:val="003C5247"/>
    <w:rsid w:val="003C530A"/>
    <w:rsid w:val="003C648E"/>
    <w:rsid w:val="003C71B6"/>
    <w:rsid w:val="003D1867"/>
    <w:rsid w:val="003D1F8D"/>
    <w:rsid w:val="003D22BE"/>
    <w:rsid w:val="003D25EE"/>
    <w:rsid w:val="003D2638"/>
    <w:rsid w:val="003D2CAE"/>
    <w:rsid w:val="003D43C4"/>
    <w:rsid w:val="003D5A89"/>
    <w:rsid w:val="003D5F55"/>
    <w:rsid w:val="003D6F3F"/>
    <w:rsid w:val="003D73C6"/>
    <w:rsid w:val="003D7933"/>
    <w:rsid w:val="003E01E2"/>
    <w:rsid w:val="003E0672"/>
    <w:rsid w:val="003E1442"/>
    <w:rsid w:val="003E1C00"/>
    <w:rsid w:val="003E2F5E"/>
    <w:rsid w:val="003E3D39"/>
    <w:rsid w:val="003E4D01"/>
    <w:rsid w:val="003E4D55"/>
    <w:rsid w:val="003E4EE1"/>
    <w:rsid w:val="003E4F82"/>
    <w:rsid w:val="003E5216"/>
    <w:rsid w:val="003E5AB5"/>
    <w:rsid w:val="003E61AF"/>
    <w:rsid w:val="003E6E7F"/>
    <w:rsid w:val="003E7764"/>
    <w:rsid w:val="003E78BB"/>
    <w:rsid w:val="003F091E"/>
    <w:rsid w:val="003F1D6A"/>
    <w:rsid w:val="003F2A69"/>
    <w:rsid w:val="003F2A9E"/>
    <w:rsid w:val="003F2F87"/>
    <w:rsid w:val="003F34A8"/>
    <w:rsid w:val="003F3B52"/>
    <w:rsid w:val="003F5A36"/>
    <w:rsid w:val="003F6D81"/>
    <w:rsid w:val="003F7894"/>
    <w:rsid w:val="003F7A9A"/>
    <w:rsid w:val="004022D7"/>
    <w:rsid w:val="004047D9"/>
    <w:rsid w:val="00404836"/>
    <w:rsid w:val="00404F00"/>
    <w:rsid w:val="00405D6B"/>
    <w:rsid w:val="00405E76"/>
    <w:rsid w:val="00405F47"/>
    <w:rsid w:val="00406245"/>
    <w:rsid w:val="00406AB8"/>
    <w:rsid w:val="004070F8"/>
    <w:rsid w:val="00410431"/>
    <w:rsid w:val="0041094B"/>
    <w:rsid w:val="00410ED0"/>
    <w:rsid w:val="00411F51"/>
    <w:rsid w:val="00413168"/>
    <w:rsid w:val="00413481"/>
    <w:rsid w:val="004143E6"/>
    <w:rsid w:val="00415C2E"/>
    <w:rsid w:val="004174C0"/>
    <w:rsid w:val="004174E4"/>
    <w:rsid w:val="00417A03"/>
    <w:rsid w:val="00417A96"/>
    <w:rsid w:val="00420129"/>
    <w:rsid w:val="00420389"/>
    <w:rsid w:val="00420704"/>
    <w:rsid w:val="004207B5"/>
    <w:rsid w:val="00420A56"/>
    <w:rsid w:val="00422092"/>
    <w:rsid w:val="0042226A"/>
    <w:rsid w:val="004229B9"/>
    <w:rsid w:val="00423150"/>
    <w:rsid w:val="00424C60"/>
    <w:rsid w:val="004252A7"/>
    <w:rsid w:val="004254BB"/>
    <w:rsid w:val="004254CF"/>
    <w:rsid w:val="00426AF4"/>
    <w:rsid w:val="00426DD4"/>
    <w:rsid w:val="00426DF7"/>
    <w:rsid w:val="004279C1"/>
    <w:rsid w:val="0043012B"/>
    <w:rsid w:val="004308C1"/>
    <w:rsid w:val="00433A5C"/>
    <w:rsid w:val="00436DB1"/>
    <w:rsid w:val="00436F08"/>
    <w:rsid w:val="0043720E"/>
    <w:rsid w:val="00437386"/>
    <w:rsid w:val="00441201"/>
    <w:rsid w:val="00441D32"/>
    <w:rsid w:val="00441E53"/>
    <w:rsid w:val="00442718"/>
    <w:rsid w:val="00443172"/>
    <w:rsid w:val="00443FA7"/>
    <w:rsid w:val="00444263"/>
    <w:rsid w:val="00444E40"/>
    <w:rsid w:val="00444EB4"/>
    <w:rsid w:val="004456C8"/>
    <w:rsid w:val="00447620"/>
    <w:rsid w:val="004508F5"/>
    <w:rsid w:val="00451546"/>
    <w:rsid w:val="0045178D"/>
    <w:rsid w:val="00451C08"/>
    <w:rsid w:val="00452B7A"/>
    <w:rsid w:val="00453668"/>
    <w:rsid w:val="00453EC0"/>
    <w:rsid w:val="0045477D"/>
    <w:rsid w:val="0045638E"/>
    <w:rsid w:val="0045648A"/>
    <w:rsid w:val="0045718C"/>
    <w:rsid w:val="00457A2D"/>
    <w:rsid w:val="0046005F"/>
    <w:rsid w:val="0046092C"/>
    <w:rsid w:val="00461527"/>
    <w:rsid w:val="004618AB"/>
    <w:rsid w:val="0046227C"/>
    <w:rsid w:val="00463775"/>
    <w:rsid w:val="00465027"/>
    <w:rsid w:val="00465563"/>
    <w:rsid w:val="00466FD7"/>
    <w:rsid w:val="00467230"/>
    <w:rsid w:val="0046734E"/>
    <w:rsid w:val="00471591"/>
    <w:rsid w:val="004717FC"/>
    <w:rsid w:val="00471FC1"/>
    <w:rsid w:val="00473121"/>
    <w:rsid w:val="00473297"/>
    <w:rsid w:val="004734BE"/>
    <w:rsid w:val="00473D1F"/>
    <w:rsid w:val="00475287"/>
    <w:rsid w:val="00475891"/>
    <w:rsid w:val="00475E9D"/>
    <w:rsid w:val="0047623B"/>
    <w:rsid w:val="00476387"/>
    <w:rsid w:val="00476460"/>
    <w:rsid w:val="004772AA"/>
    <w:rsid w:val="00477F01"/>
    <w:rsid w:val="00480325"/>
    <w:rsid w:val="0048050B"/>
    <w:rsid w:val="0048089E"/>
    <w:rsid w:val="00480E4C"/>
    <w:rsid w:val="0048125E"/>
    <w:rsid w:val="00481548"/>
    <w:rsid w:val="0048202A"/>
    <w:rsid w:val="004829A1"/>
    <w:rsid w:val="00482B40"/>
    <w:rsid w:val="00482D43"/>
    <w:rsid w:val="0048375E"/>
    <w:rsid w:val="0048387C"/>
    <w:rsid w:val="00483C07"/>
    <w:rsid w:val="00484087"/>
    <w:rsid w:val="0048561D"/>
    <w:rsid w:val="00485A9C"/>
    <w:rsid w:val="00485EF8"/>
    <w:rsid w:val="004861D9"/>
    <w:rsid w:val="004869FE"/>
    <w:rsid w:val="00487075"/>
    <w:rsid w:val="0049044D"/>
    <w:rsid w:val="00490505"/>
    <w:rsid w:val="0049074B"/>
    <w:rsid w:val="00490CED"/>
    <w:rsid w:val="00492681"/>
    <w:rsid w:val="00492C48"/>
    <w:rsid w:val="004930E3"/>
    <w:rsid w:val="004934FE"/>
    <w:rsid w:val="00493ABC"/>
    <w:rsid w:val="00493B3F"/>
    <w:rsid w:val="00493CA9"/>
    <w:rsid w:val="00493CD5"/>
    <w:rsid w:val="00493FCF"/>
    <w:rsid w:val="00494081"/>
    <w:rsid w:val="00494CDE"/>
    <w:rsid w:val="00495201"/>
    <w:rsid w:val="00495935"/>
    <w:rsid w:val="004961F0"/>
    <w:rsid w:val="00496C2D"/>
    <w:rsid w:val="004A0803"/>
    <w:rsid w:val="004A0CC7"/>
    <w:rsid w:val="004A0F93"/>
    <w:rsid w:val="004A1331"/>
    <w:rsid w:val="004A15E4"/>
    <w:rsid w:val="004A1882"/>
    <w:rsid w:val="004A32F9"/>
    <w:rsid w:val="004A397B"/>
    <w:rsid w:val="004A3C41"/>
    <w:rsid w:val="004A600B"/>
    <w:rsid w:val="004A61EC"/>
    <w:rsid w:val="004A6644"/>
    <w:rsid w:val="004A6F3B"/>
    <w:rsid w:val="004B0740"/>
    <w:rsid w:val="004B0BDF"/>
    <w:rsid w:val="004B109A"/>
    <w:rsid w:val="004B131E"/>
    <w:rsid w:val="004B1A4C"/>
    <w:rsid w:val="004B36AB"/>
    <w:rsid w:val="004B4371"/>
    <w:rsid w:val="004B4CA4"/>
    <w:rsid w:val="004B4CBF"/>
    <w:rsid w:val="004B531B"/>
    <w:rsid w:val="004B64EF"/>
    <w:rsid w:val="004B6917"/>
    <w:rsid w:val="004B69DE"/>
    <w:rsid w:val="004B775C"/>
    <w:rsid w:val="004B794F"/>
    <w:rsid w:val="004C0657"/>
    <w:rsid w:val="004C0B0B"/>
    <w:rsid w:val="004C1085"/>
    <w:rsid w:val="004C1213"/>
    <w:rsid w:val="004C1FEF"/>
    <w:rsid w:val="004C207E"/>
    <w:rsid w:val="004C2809"/>
    <w:rsid w:val="004C29A1"/>
    <w:rsid w:val="004C2AE4"/>
    <w:rsid w:val="004C333F"/>
    <w:rsid w:val="004C37F1"/>
    <w:rsid w:val="004C3F12"/>
    <w:rsid w:val="004C42F8"/>
    <w:rsid w:val="004C4EE4"/>
    <w:rsid w:val="004C5F17"/>
    <w:rsid w:val="004C6ED7"/>
    <w:rsid w:val="004C7086"/>
    <w:rsid w:val="004C70BA"/>
    <w:rsid w:val="004C7B4E"/>
    <w:rsid w:val="004C7C3F"/>
    <w:rsid w:val="004D1140"/>
    <w:rsid w:val="004D1720"/>
    <w:rsid w:val="004D176F"/>
    <w:rsid w:val="004D216D"/>
    <w:rsid w:val="004D30FB"/>
    <w:rsid w:val="004D3339"/>
    <w:rsid w:val="004D3393"/>
    <w:rsid w:val="004D48C6"/>
    <w:rsid w:val="004D4F0F"/>
    <w:rsid w:val="004D56EC"/>
    <w:rsid w:val="004D7DEE"/>
    <w:rsid w:val="004E4696"/>
    <w:rsid w:val="004E5719"/>
    <w:rsid w:val="004E5A55"/>
    <w:rsid w:val="004E69D8"/>
    <w:rsid w:val="004E746D"/>
    <w:rsid w:val="004F014C"/>
    <w:rsid w:val="004F03F4"/>
    <w:rsid w:val="004F0585"/>
    <w:rsid w:val="004F1672"/>
    <w:rsid w:val="004F2301"/>
    <w:rsid w:val="004F2368"/>
    <w:rsid w:val="004F2ACE"/>
    <w:rsid w:val="004F326D"/>
    <w:rsid w:val="004F3E59"/>
    <w:rsid w:val="004F43AA"/>
    <w:rsid w:val="004F5658"/>
    <w:rsid w:val="004F6B26"/>
    <w:rsid w:val="004F6BD8"/>
    <w:rsid w:val="004F6BF2"/>
    <w:rsid w:val="004F748C"/>
    <w:rsid w:val="004F7CAA"/>
    <w:rsid w:val="004F7E9B"/>
    <w:rsid w:val="00500107"/>
    <w:rsid w:val="00500225"/>
    <w:rsid w:val="005010BD"/>
    <w:rsid w:val="0050123B"/>
    <w:rsid w:val="00502056"/>
    <w:rsid w:val="005021AF"/>
    <w:rsid w:val="005028D7"/>
    <w:rsid w:val="00502C63"/>
    <w:rsid w:val="00503A41"/>
    <w:rsid w:val="00504ED9"/>
    <w:rsid w:val="00505125"/>
    <w:rsid w:val="005054C7"/>
    <w:rsid w:val="00505DED"/>
    <w:rsid w:val="00505E25"/>
    <w:rsid w:val="005063E1"/>
    <w:rsid w:val="00506707"/>
    <w:rsid w:val="00506B35"/>
    <w:rsid w:val="0050795E"/>
    <w:rsid w:val="00507ACE"/>
    <w:rsid w:val="0051204E"/>
    <w:rsid w:val="005129CD"/>
    <w:rsid w:val="00514B42"/>
    <w:rsid w:val="00515DBC"/>
    <w:rsid w:val="0051649A"/>
    <w:rsid w:val="00516DF2"/>
    <w:rsid w:val="0051740B"/>
    <w:rsid w:val="00517615"/>
    <w:rsid w:val="005210A1"/>
    <w:rsid w:val="005211C4"/>
    <w:rsid w:val="00521207"/>
    <w:rsid w:val="00521BB0"/>
    <w:rsid w:val="00521C34"/>
    <w:rsid w:val="00522341"/>
    <w:rsid w:val="0052338F"/>
    <w:rsid w:val="0052452F"/>
    <w:rsid w:val="00525277"/>
    <w:rsid w:val="00525FDB"/>
    <w:rsid w:val="005267FE"/>
    <w:rsid w:val="0052699C"/>
    <w:rsid w:val="005274C4"/>
    <w:rsid w:val="00527796"/>
    <w:rsid w:val="00527DA9"/>
    <w:rsid w:val="00530C11"/>
    <w:rsid w:val="0053104B"/>
    <w:rsid w:val="005337B5"/>
    <w:rsid w:val="005341D4"/>
    <w:rsid w:val="005344C9"/>
    <w:rsid w:val="005352A1"/>
    <w:rsid w:val="00536769"/>
    <w:rsid w:val="00536905"/>
    <w:rsid w:val="00536943"/>
    <w:rsid w:val="00540241"/>
    <w:rsid w:val="005404D0"/>
    <w:rsid w:val="00541C84"/>
    <w:rsid w:val="005434EF"/>
    <w:rsid w:val="005439FA"/>
    <w:rsid w:val="00544419"/>
    <w:rsid w:val="00544DFD"/>
    <w:rsid w:val="00545AFB"/>
    <w:rsid w:val="0054610E"/>
    <w:rsid w:val="00546FB5"/>
    <w:rsid w:val="00546FD6"/>
    <w:rsid w:val="00547F2D"/>
    <w:rsid w:val="005503BC"/>
    <w:rsid w:val="005505CD"/>
    <w:rsid w:val="005505FD"/>
    <w:rsid w:val="0055147D"/>
    <w:rsid w:val="00551AB1"/>
    <w:rsid w:val="005523C9"/>
    <w:rsid w:val="00552551"/>
    <w:rsid w:val="00554C4D"/>
    <w:rsid w:val="00554CAA"/>
    <w:rsid w:val="00555180"/>
    <w:rsid w:val="005553E5"/>
    <w:rsid w:val="005556B0"/>
    <w:rsid w:val="00555EF0"/>
    <w:rsid w:val="00556A8A"/>
    <w:rsid w:val="005604FB"/>
    <w:rsid w:val="00560B75"/>
    <w:rsid w:val="00560C2F"/>
    <w:rsid w:val="00560EA1"/>
    <w:rsid w:val="00560F71"/>
    <w:rsid w:val="00562072"/>
    <w:rsid w:val="00563BBF"/>
    <w:rsid w:val="00563BCE"/>
    <w:rsid w:val="00564BFB"/>
    <w:rsid w:val="0056598F"/>
    <w:rsid w:val="005662EC"/>
    <w:rsid w:val="0056681B"/>
    <w:rsid w:val="00566DCB"/>
    <w:rsid w:val="00566E13"/>
    <w:rsid w:val="005673F4"/>
    <w:rsid w:val="00570D79"/>
    <w:rsid w:val="005715CA"/>
    <w:rsid w:val="00572126"/>
    <w:rsid w:val="00573503"/>
    <w:rsid w:val="005750A0"/>
    <w:rsid w:val="005753D0"/>
    <w:rsid w:val="005755DC"/>
    <w:rsid w:val="00576CFE"/>
    <w:rsid w:val="00576D70"/>
    <w:rsid w:val="005811F2"/>
    <w:rsid w:val="0058204A"/>
    <w:rsid w:val="00582B59"/>
    <w:rsid w:val="00583025"/>
    <w:rsid w:val="005833F9"/>
    <w:rsid w:val="0058375F"/>
    <w:rsid w:val="00583C84"/>
    <w:rsid w:val="00584406"/>
    <w:rsid w:val="005847DA"/>
    <w:rsid w:val="00584FA3"/>
    <w:rsid w:val="00585F34"/>
    <w:rsid w:val="00587C8A"/>
    <w:rsid w:val="00591F40"/>
    <w:rsid w:val="005923B0"/>
    <w:rsid w:val="00592E15"/>
    <w:rsid w:val="005935F5"/>
    <w:rsid w:val="0059693F"/>
    <w:rsid w:val="005969D3"/>
    <w:rsid w:val="00597151"/>
    <w:rsid w:val="00597824"/>
    <w:rsid w:val="005A2040"/>
    <w:rsid w:val="005A3065"/>
    <w:rsid w:val="005A45CC"/>
    <w:rsid w:val="005A5E47"/>
    <w:rsid w:val="005B01F1"/>
    <w:rsid w:val="005B04CF"/>
    <w:rsid w:val="005B0839"/>
    <w:rsid w:val="005B1362"/>
    <w:rsid w:val="005B14D4"/>
    <w:rsid w:val="005B18C7"/>
    <w:rsid w:val="005B1BEF"/>
    <w:rsid w:val="005B1C44"/>
    <w:rsid w:val="005B415E"/>
    <w:rsid w:val="005B4547"/>
    <w:rsid w:val="005B5009"/>
    <w:rsid w:val="005B558E"/>
    <w:rsid w:val="005B566D"/>
    <w:rsid w:val="005B5873"/>
    <w:rsid w:val="005B5E35"/>
    <w:rsid w:val="005B679E"/>
    <w:rsid w:val="005B6859"/>
    <w:rsid w:val="005B74B3"/>
    <w:rsid w:val="005C0533"/>
    <w:rsid w:val="005C14CF"/>
    <w:rsid w:val="005C1DD4"/>
    <w:rsid w:val="005C210F"/>
    <w:rsid w:val="005C25A3"/>
    <w:rsid w:val="005C423D"/>
    <w:rsid w:val="005C48E3"/>
    <w:rsid w:val="005C50AA"/>
    <w:rsid w:val="005C5179"/>
    <w:rsid w:val="005C5AEE"/>
    <w:rsid w:val="005C701E"/>
    <w:rsid w:val="005C7C03"/>
    <w:rsid w:val="005D0360"/>
    <w:rsid w:val="005D100C"/>
    <w:rsid w:val="005D101C"/>
    <w:rsid w:val="005D16F6"/>
    <w:rsid w:val="005D1919"/>
    <w:rsid w:val="005D1B9A"/>
    <w:rsid w:val="005D35B0"/>
    <w:rsid w:val="005D43DE"/>
    <w:rsid w:val="005D4C01"/>
    <w:rsid w:val="005D50A5"/>
    <w:rsid w:val="005D59FA"/>
    <w:rsid w:val="005D6A94"/>
    <w:rsid w:val="005D7343"/>
    <w:rsid w:val="005E142F"/>
    <w:rsid w:val="005E1A8A"/>
    <w:rsid w:val="005E1C86"/>
    <w:rsid w:val="005E261D"/>
    <w:rsid w:val="005E26CD"/>
    <w:rsid w:val="005E2B97"/>
    <w:rsid w:val="005E3C1D"/>
    <w:rsid w:val="005E3D1B"/>
    <w:rsid w:val="005E3FC1"/>
    <w:rsid w:val="005E48BB"/>
    <w:rsid w:val="005E4928"/>
    <w:rsid w:val="005E4D11"/>
    <w:rsid w:val="005E4ED5"/>
    <w:rsid w:val="005E665B"/>
    <w:rsid w:val="005F065E"/>
    <w:rsid w:val="005F08CA"/>
    <w:rsid w:val="005F2F5F"/>
    <w:rsid w:val="005F3A8D"/>
    <w:rsid w:val="005F3E3C"/>
    <w:rsid w:val="005F43C8"/>
    <w:rsid w:val="005F72F9"/>
    <w:rsid w:val="005F7653"/>
    <w:rsid w:val="006000E3"/>
    <w:rsid w:val="00600C67"/>
    <w:rsid w:val="006013DC"/>
    <w:rsid w:val="00601694"/>
    <w:rsid w:val="00601A12"/>
    <w:rsid w:val="00601A47"/>
    <w:rsid w:val="00601BD0"/>
    <w:rsid w:val="00602882"/>
    <w:rsid w:val="00602CF4"/>
    <w:rsid w:val="00602DBC"/>
    <w:rsid w:val="00603211"/>
    <w:rsid w:val="00603310"/>
    <w:rsid w:val="00604177"/>
    <w:rsid w:val="006044EF"/>
    <w:rsid w:val="00604A80"/>
    <w:rsid w:val="00605530"/>
    <w:rsid w:val="00605FAE"/>
    <w:rsid w:val="00606628"/>
    <w:rsid w:val="00607CF5"/>
    <w:rsid w:val="0061117A"/>
    <w:rsid w:val="0061190B"/>
    <w:rsid w:val="00612298"/>
    <w:rsid w:val="0061256C"/>
    <w:rsid w:val="00612FA9"/>
    <w:rsid w:val="00613C36"/>
    <w:rsid w:val="00614231"/>
    <w:rsid w:val="00614A7E"/>
    <w:rsid w:val="00615C47"/>
    <w:rsid w:val="00615CCE"/>
    <w:rsid w:val="0061628F"/>
    <w:rsid w:val="0061636C"/>
    <w:rsid w:val="006170B4"/>
    <w:rsid w:val="00617292"/>
    <w:rsid w:val="00617BFA"/>
    <w:rsid w:val="00620D9A"/>
    <w:rsid w:val="00622C1E"/>
    <w:rsid w:val="006230FF"/>
    <w:rsid w:val="00623CB4"/>
    <w:rsid w:val="0062594E"/>
    <w:rsid w:val="006276D6"/>
    <w:rsid w:val="00627827"/>
    <w:rsid w:val="0063002F"/>
    <w:rsid w:val="00630E9A"/>
    <w:rsid w:val="00630FEB"/>
    <w:rsid w:val="00631278"/>
    <w:rsid w:val="00631C94"/>
    <w:rsid w:val="00631F66"/>
    <w:rsid w:val="00632AE5"/>
    <w:rsid w:val="006359AC"/>
    <w:rsid w:val="00636A10"/>
    <w:rsid w:val="00636E2A"/>
    <w:rsid w:val="00637163"/>
    <w:rsid w:val="006379F0"/>
    <w:rsid w:val="00637D8C"/>
    <w:rsid w:val="00640C8E"/>
    <w:rsid w:val="00640D6A"/>
    <w:rsid w:val="00641475"/>
    <w:rsid w:val="0064160E"/>
    <w:rsid w:val="00642A98"/>
    <w:rsid w:val="00642CB9"/>
    <w:rsid w:val="00642E3A"/>
    <w:rsid w:val="006436B4"/>
    <w:rsid w:val="00643882"/>
    <w:rsid w:val="00644287"/>
    <w:rsid w:val="0064653F"/>
    <w:rsid w:val="00646958"/>
    <w:rsid w:val="0064715D"/>
    <w:rsid w:val="006471A7"/>
    <w:rsid w:val="006474AD"/>
    <w:rsid w:val="00647909"/>
    <w:rsid w:val="00647BCE"/>
    <w:rsid w:val="00647BD9"/>
    <w:rsid w:val="00647FB0"/>
    <w:rsid w:val="006509C2"/>
    <w:rsid w:val="00650F44"/>
    <w:rsid w:val="006514E4"/>
    <w:rsid w:val="00651607"/>
    <w:rsid w:val="00651D30"/>
    <w:rsid w:val="006528AC"/>
    <w:rsid w:val="00653225"/>
    <w:rsid w:val="00653E01"/>
    <w:rsid w:val="0065424C"/>
    <w:rsid w:val="00654377"/>
    <w:rsid w:val="00654AE5"/>
    <w:rsid w:val="00654B91"/>
    <w:rsid w:val="006551E6"/>
    <w:rsid w:val="00655756"/>
    <w:rsid w:val="006561E7"/>
    <w:rsid w:val="0066040E"/>
    <w:rsid w:val="006605AF"/>
    <w:rsid w:val="006605E1"/>
    <w:rsid w:val="00660A9B"/>
    <w:rsid w:val="006617EC"/>
    <w:rsid w:val="006627F2"/>
    <w:rsid w:val="00662834"/>
    <w:rsid w:val="0066290C"/>
    <w:rsid w:val="0066299C"/>
    <w:rsid w:val="00663456"/>
    <w:rsid w:val="0066405E"/>
    <w:rsid w:val="0066407A"/>
    <w:rsid w:val="006645CC"/>
    <w:rsid w:val="00667847"/>
    <w:rsid w:val="00667C99"/>
    <w:rsid w:val="006703F0"/>
    <w:rsid w:val="00670C97"/>
    <w:rsid w:val="00670FBA"/>
    <w:rsid w:val="00671B98"/>
    <w:rsid w:val="00671FCA"/>
    <w:rsid w:val="0067571A"/>
    <w:rsid w:val="00676369"/>
    <w:rsid w:val="00676A63"/>
    <w:rsid w:val="00676F09"/>
    <w:rsid w:val="006773E1"/>
    <w:rsid w:val="006805F1"/>
    <w:rsid w:val="00680C4C"/>
    <w:rsid w:val="00680E34"/>
    <w:rsid w:val="0068157E"/>
    <w:rsid w:val="00682687"/>
    <w:rsid w:val="006828C5"/>
    <w:rsid w:val="00683C9A"/>
    <w:rsid w:val="006851CA"/>
    <w:rsid w:val="0068552D"/>
    <w:rsid w:val="0068633D"/>
    <w:rsid w:val="00686579"/>
    <w:rsid w:val="00687AE3"/>
    <w:rsid w:val="00687CCA"/>
    <w:rsid w:val="00690B0A"/>
    <w:rsid w:val="00690ECB"/>
    <w:rsid w:val="00691529"/>
    <w:rsid w:val="00691C42"/>
    <w:rsid w:val="00692C6A"/>
    <w:rsid w:val="00693823"/>
    <w:rsid w:val="006946A7"/>
    <w:rsid w:val="00694929"/>
    <w:rsid w:val="00694C38"/>
    <w:rsid w:val="00695052"/>
    <w:rsid w:val="0069510A"/>
    <w:rsid w:val="00695B1B"/>
    <w:rsid w:val="00697777"/>
    <w:rsid w:val="006A0B1F"/>
    <w:rsid w:val="006A249F"/>
    <w:rsid w:val="006A2FED"/>
    <w:rsid w:val="006A33F2"/>
    <w:rsid w:val="006A3F29"/>
    <w:rsid w:val="006A4085"/>
    <w:rsid w:val="006A4B81"/>
    <w:rsid w:val="006A4B86"/>
    <w:rsid w:val="006A5FBB"/>
    <w:rsid w:val="006A7653"/>
    <w:rsid w:val="006A7A81"/>
    <w:rsid w:val="006B00BA"/>
    <w:rsid w:val="006B145B"/>
    <w:rsid w:val="006B1A70"/>
    <w:rsid w:val="006B297B"/>
    <w:rsid w:val="006B3087"/>
    <w:rsid w:val="006B3B0A"/>
    <w:rsid w:val="006B5145"/>
    <w:rsid w:val="006B5671"/>
    <w:rsid w:val="006B61AF"/>
    <w:rsid w:val="006B63F9"/>
    <w:rsid w:val="006B680D"/>
    <w:rsid w:val="006B773B"/>
    <w:rsid w:val="006B7809"/>
    <w:rsid w:val="006B781D"/>
    <w:rsid w:val="006C03FF"/>
    <w:rsid w:val="006C050C"/>
    <w:rsid w:val="006C07C4"/>
    <w:rsid w:val="006C089D"/>
    <w:rsid w:val="006C16A4"/>
    <w:rsid w:val="006C2270"/>
    <w:rsid w:val="006C2711"/>
    <w:rsid w:val="006C4ED8"/>
    <w:rsid w:val="006C62A9"/>
    <w:rsid w:val="006C6AFA"/>
    <w:rsid w:val="006C6FFB"/>
    <w:rsid w:val="006D025A"/>
    <w:rsid w:val="006D04ED"/>
    <w:rsid w:val="006D094B"/>
    <w:rsid w:val="006D0D0F"/>
    <w:rsid w:val="006D15B0"/>
    <w:rsid w:val="006D1B1A"/>
    <w:rsid w:val="006D206C"/>
    <w:rsid w:val="006D210B"/>
    <w:rsid w:val="006D2E9A"/>
    <w:rsid w:val="006D340A"/>
    <w:rsid w:val="006D40A7"/>
    <w:rsid w:val="006D44E3"/>
    <w:rsid w:val="006D482D"/>
    <w:rsid w:val="006D4B1D"/>
    <w:rsid w:val="006D4CEF"/>
    <w:rsid w:val="006D4E3D"/>
    <w:rsid w:val="006D58B4"/>
    <w:rsid w:val="006D60D6"/>
    <w:rsid w:val="006D7D3E"/>
    <w:rsid w:val="006D7F08"/>
    <w:rsid w:val="006E083B"/>
    <w:rsid w:val="006E0A8D"/>
    <w:rsid w:val="006E0AA6"/>
    <w:rsid w:val="006E0C55"/>
    <w:rsid w:val="006E34DB"/>
    <w:rsid w:val="006E424F"/>
    <w:rsid w:val="006E5B60"/>
    <w:rsid w:val="006E7160"/>
    <w:rsid w:val="006E7E06"/>
    <w:rsid w:val="006F098A"/>
    <w:rsid w:val="006F0CD3"/>
    <w:rsid w:val="006F21C8"/>
    <w:rsid w:val="006F29CC"/>
    <w:rsid w:val="006F2C40"/>
    <w:rsid w:val="006F4A38"/>
    <w:rsid w:val="006F5446"/>
    <w:rsid w:val="006F5588"/>
    <w:rsid w:val="006F5A6A"/>
    <w:rsid w:val="006F6C54"/>
    <w:rsid w:val="006F780C"/>
    <w:rsid w:val="00701FB1"/>
    <w:rsid w:val="00702297"/>
    <w:rsid w:val="007025CE"/>
    <w:rsid w:val="00702C60"/>
    <w:rsid w:val="00702E32"/>
    <w:rsid w:val="00703286"/>
    <w:rsid w:val="0070359E"/>
    <w:rsid w:val="00703896"/>
    <w:rsid w:val="0070452F"/>
    <w:rsid w:val="00704FA0"/>
    <w:rsid w:val="00704FB3"/>
    <w:rsid w:val="00707A49"/>
    <w:rsid w:val="00707B30"/>
    <w:rsid w:val="00711ABC"/>
    <w:rsid w:val="00712C3A"/>
    <w:rsid w:val="00715122"/>
    <w:rsid w:val="00715393"/>
    <w:rsid w:val="0071694B"/>
    <w:rsid w:val="00716BD7"/>
    <w:rsid w:val="00716DC8"/>
    <w:rsid w:val="00717B6C"/>
    <w:rsid w:val="0072023F"/>
    <w:rsid w:val="00721223"/>
    <w:rsid w:val="0072244B"/>
    <w:rsid w:val="0072284F"/>
    <w:rsid w:val="00725634"/>
    <w:rsid w:val="00726111"/>
    <w:rsid w:val="00726966"/>
    <w:rsid w:val="007275C4"/>
    <w:rsid w:val="00727917"/>
    <w:rsid w:val="00727EA2"/>
    <w:rsid w:val="00730C4D"/>
    <w:rsid w:val="00731217"/>
    <w:rsid w:val="0073203B"/>
    <w:rsid w:val="00732804"/>
    <w:rsid w:val="00733347"/>
    <w:rsid w:val="007336BA"/>
    <w:rsid w:val="00733FA7"/>
    <w:rsid w:val="007348BD"/>
    <w:rsid w:val="0073537D"/>
    <w:rsid w:val="00735E7F"/>
    <w:rsid w:val="0073608B"/>
    <w:rsid w:val="007360E6"/>
    <w:rsid w:val="007368CC"/>
    <w:rsid w:val="007369BA"/>
    <w:rsid w:val="00740213"/>
    <w:rsid w:val="007413A4"/>
    <w:rsid w:val="007433AD"/>
    <w:rsid w:val="007433EE"/>
    <w:rsid w:val="007440D6"/>
    <w:rsid w:val="00744301"/>
    <w:rsid w:val="00744C41"/>
    <w:rsid w:val="00744DC9"/>
    <w:rsid w:val="00746280"/>
    <w:rsid w:val="007477FB"/>
    <w:rsid w:val="00747A94"/>
    <w:rsid w:val="0075079E"/>
    <w:rsid w:val="00752EE2"/>
    <w:rsid w:val="00754F1C"/>
    <w:rsid w:val="00755984"/>
    <w:rsid w:val="00755DFB"/>
    <w:rsid w:val="007569BB"/>
    <w:rsid w:val="00756A1A"/>
    <w:rsid w:val="007607DE"/>
    <w:rsid w:val="00761287"/>
    <w:rsid w:val="00761D0E"/>
    <w:rsid w:val="00762598"/>
    <w:rsid w:val="0076372D"/>
    <w:rsid w:val="00763C8C"/>
    <w:rsid w:val="00763CF0"/>
    <w:rsid w:val="007640E8"/>
    <w:rsid w:val="007658FC"/>
    <w:rsid w:val="007666CE"/>
    <w:rsid w:val="00766E8F"/>
    <w:rsid w:val="00767628"/>
    <w:rsid w:val="007709CB"/>
    <w:rsid w:val="00771B58"/>
    <w:rsid w:val="00771F95"/>
    <w:rsid w:val="00772075"/>
    <w:rsid w:val="00772ABF"/>
    <w:rsid w:val="00772B7E"/>
    <w:rsid w:val="00772C10"/>
    <w:rsid w:val="00772C3A"/>
    <w:rsid w:val="00773EA4"/>
    <w:rsid w:val="00774639"/>
    <w:rsid w:val="00774B9F"/>
    <w:rsid w:val="00780FA7"/>
    <w:rsid w:val="0078189B"/>
    <w:rsid w:val="00781C69"/>
    <w:rsid w:val="00781DD4"/>
    <w:rsid w:val="00781EE3"/>
    <w:rsid w:val="00781EF9"/>
    <w:rsid w:val="0078217E"/>
    <w:rsid w:val="007824E4"/>
    <w:rsid w:val="0078517F"/>
    <w:rsid w:val="007851C4"/>
    <w:rsid w:val="0078592B"/>
    <w:rsid w:val="007867C5"/>
    <w:rsid w:val="00786AAB"/>
    <w:rsid w:val="007873C7"/>
    <w:rsid w:val="0079091C"/>
    <w:rsid w:val="00790D23"/>
    <w:rsid w:val="00791197"/>
    <w:rsid w:val="007915CB"/>
    <w:rsid w:val="007937E8"/>
    <w:rsid w:val="00794AB5"/>
    <w:rsid w:val="0079591E"/>
    <w:rsid w:val="00795F4F"/>
    <w:rsid w:val="00796F7A"/>
    <w:rsid w:val="007970EC"/>
    <w:rsid w:val="007A19B0"/>
    <w:rsid w:val="007A1BB5"/>
    <w:rsid w:val="007A35C5"/>
    <w:rsid w:val="007A38E7"/>
    <w:rsid w:val="007A6DA0"/>
    <w:rsid w:val="007A725F"/>
    <w:rsid w:val="007A72A0"/>
    <w:rsid w:val="007A74B2"/>
    <w:rsid w:val="007B08A5"/>
    <w:rsid w:val="007B134F"/>
    <w:rsid w:val="007B1ED9"/>
    <w:rsid w:val="007B292C"/>
    <w:rsid w:val="007B3532"/>
    <w:rsid w:val="007B3D7C"/>
    <w:rsid w:val="007B47DD"/>
    <w:rsid w:val="007B48AD"/>
    <w:rsid w:val="007B5CE2"/>
    <w:rsid w:val="007B6354"/>
    <w:rsid w:val="007B6793"/>
    <w:rsid w:val="007C04F3"/>
    <w:rsid w:val="007C0E17"/>
    <w:rsid w:val="007C1071"/>
    <w:rsid w:val="007C1851"/>
    <w:rsid w:val="007C1F2D"/>
    <w:rsid w:val="007C238C"/>
    <w:rsid w:val="007C40FA"/>
    <w:rsid w:val="007C436A"/>
    <w:rsid w:val="007C5D31"/>
    <w:rsid w:val="007C5E20"/>
    <w:rsid w:val="007C5EDB"/>
    <w:rsid w:val="007C73DA"/>
    <w:rsid w:val="007D02FB"/>
    <w:rsid w:val="007D0775"/>
    <w:rsid w:val="007D10F2"/>
    <w:rsid w:val="007D1B09"/>
    <w:rsid w:val="007D3709"/>
    <w:rsid w:val="007D427B"/>
    <w:rsid w:val="007D4D9A"/>
    <w:rsid w:val="007D531B"/>
    <w:rsid w:val="007D54A3"/>
    <w:rsid w:val="007D556C"/>
    <w:rsid w:val="007D58A9"/>
    <w:rsid w:val="007D5D69"/>
    <w:rsid w:val="007D6165"/>
    <w:rsid w:val="007E0896"/>
    <w:rsid w:val="007E0EDE"/>
    <w:rsid w:val="007E1B15"/>
    <w:rsid w:val="007E23B6"/>
    <w:rsid w:val="007E33FD"/>
    <w:rsid w:val="007E44F1"/>
    <w:rsid w:val="007E5B29"/>
    <w:rsid w:val="007E64EE"/>
    <w:rsid w:val="007E752B"/>
    <w:rsid w:val="007E76B4"/>
    <w:rsid w:val="007E7BD4"/>
    <w:rsid w:val="007F080C"/>
    <w:rsid w:val="007F0972"/>
    <w:rsid w:val="007F1058"/>
    <w:rsid w:val="007F2880"/>
    <w:rsid w:val="007F2A4C"/>
    <w:rsid w:val="007F2D72"/>
    <w:rsid w:val="007F48E7"/>
    <w:rsid w:val="007F4BF3"/>
    <w:rsid w:val="007F617D"/>
    <w:rsid w:val="007F7BAA"/>
    <w:rsid w:val="007F7DC2"/>
    <w:rsid w:val="007F7EA0"/>
    <w:rsid w:val="007F7EAD"/>
    <w:rsid w:val="008001C5"/>
    <w:rsid w:val="00800A30"/>
    <w:rsid w:val="008017D4"/>
    <w:rsid w:val="0080245B"/>
    <w:rsid w:val="008025F7"/>
    <w:rsid w:val="00803758"/>
    <w:rsid w:val="00803DB2"/>
    <w:rsid w:val="008041BA"/>
    <w:rsid w:val="00804297"/>
    <w:rsid w:val="008046F1"/>
    <w:rsid w:val="00804D73"/>
    <w:rsid w:val="00806B2E"/>
    <w:rsid w:val="00806BB6"/>
    <w:rsid w:val="00807037"/>
    <w:rsid w:val="00807563"/>
    <w:rsid w:val="008078A1"/>
    <w:rsid w:val="00810157"/>
    <w:rsid w:val="00810241"/>
    <w:rsid w:val="008113F8"/>
    <w:rsid w:val="008126AE"/>
    <w:rsid w:val="0081359C"/>
    <w:rsid w:val="00813761"/>
    <w:rsid w:val="00814E4B"/>
    <w:rsid w:val="00815C1A"/>
    <w:rsid w:val="0081688A"/>
    <w:rsid w:val="00816FBA"/>
    <w:rsid w:val="0082003A"/>
    <w:rsid w:val="00820315"/>
    <w:rsid w:val="0082033D"/>
    <w:rsid w:val="00822A3C"/>
    <w:rsid w:val="00822B4D"/>
    <w:rsid w:val="00822E25"/>
    <w:rsid w:val="00823060"/>
    <w:rsid w:val="00823CE1"/>
    <w:rsid w:val="0082613A"/>
    <w:rsid w:val="00826CEC"/>
    <w:rsid w:val="008301BA"/>
    <w:rsid w:val="0083048B"/>
    <w:rsid w:val="00830CD5"/>
    <w:rsid w:val="008315DA"/>
    <w:rsid w:val="0083166D"/>
    <w:rsid w:val="00831D57"/>
    <w:rsid w:val="0083252D"/>
    <w:rsid w:val="00832FCC"/>
    <w:rsid w:val="0083304A"/>
    <w:rsid w:val="008356A4"/>
    <w:rsid w:val="008356D8"/>
    <w:rsid w:val="00837685"/>
    <w:rsid w:val="008377F3"/>
    <w:rsid w:val="00837FC3"/>
    <w:rsid w:val="00840AEF"/>
    <w:rsid w:val="0084101D"/>
    <w:rsid w:val="00841995"/>
    <w:rsid w:val="00842DAE"/>
    <w:rsid w:val="00844076"/>
    <w:rsid w:val="0084478D"/>
    <w:rsid w:val="00844D6A"/>
    <w:rsid w:val="00844DBF"/>
    <w:rsid w:val="00846016"/>
    <w:rsid w:val="00846F3C"/>
    <w:rsid w:val="00847438"/>
    <w:rsid w:val="008474E1"/>
    <w:rsid w:val="008477FB"/>
    <w:rsid w:val="0085054E"/>
    <w:rsid w:val="00851802"/>
    <w:rsid w:val="00851CBA"/>
    <w:rsid w:val="0085210D"/>
    <w:rsid w:val="00852121"/>
    <w:rsid w:val="00852A54"/>
    <w:rsid w:val="00852AB1"/>
    <w:rsid w:val="00852ED7"/>
    <w:rsid w:val="00852FEC"/>
    <w:rsid w:val="00853234"/>
    <w:rsid w:val="0085332B"/>
    <w:rsid w:val="0085399C"/>
    <w:rsid w:val="00854413"/>
    <w:rsid w:val="00854E97"/>
    <w:rsid w:val="00855139"/>
    <w:rsid w:val="008554AF"/>
    <w:rsid w:val="00855869"/>
    <w:rsid w:val="008575B5"/>
    <w:rsid w:val="0086210F"/>
    <w:rsid w:val="00862554"/>
    <w:rsid w:val="008639EC"/>
    <w:rsid w:val="00863E72"/>
    <w:rsid w:val="008640B7"/>
    <w:rsid w:val="00864632"/>
    <w:rsid w:val="00864808"/>
    <w:rsid w:val="00871036"/>
    <w:rsid w:val="00872CC3"/>
    <w:rsid w:val="00872D52"/>
    <w:rsid w:val="00873054"/>
    <w:rsid w:val="008732C2"/>
    <w:rsid w:val="008735B6"/>
    <w:rsid w:val="00873D1F"/>
    <w:rsid w:val="00873F06"/>
    <w:rsid w:val="008745BD"/>
    <w:rsid w:val="00874F62"/>
    <w:rsid w:val="00874F63"/>
    <w:rsid w:val="00874FF6"/>
    <w:rsid w:val="00881DCF"/>
    <w:rsid w:val="00882BB1"/>
    <w:rsid w:val="008837B3"/>
    <w:rsid w:val="008841C0"/>
    <w:rsid w:val="0088440F"/>
    <w:rsid w:val="008844E7"/>
    <w:rsid w:val="00884804"/>
    <w:rsid w:val="00884D0E"/>
    <w:rsid w:val="00885BDF"/>
    <w:rsid w:val="00885D3F"/>
    <w:rsid w:val="00886011"/>
    <w:rsid w:val="00886237"/>
    <w:rsid w:val="008866AC"/>
    <w:rsid w:val="0088677C"/>
    <w:rsid w:val="00886B2F"/>
    <w:rsid w:val="00886BFB"/>
    <w:rsid w:val="00887ED4"/>
    <w:rsid w:val="00890E39"/>
    <w:rsid w:val="008918B4"/>
    <w:rsid w:val="0089313F"/>
    <w:rsid w:val="00893641"/>
    <w:rsid w:val="00894857"/>
    <w:rsid w:val="00895104"/>
    <w:rsid w:val="00895548"/>
    <w:rsid w:val="00896D8F"/>
    <w:rsid w:val="008A0013"/>
    <w:rsid w:val="008A0ED3"/>
    <w:rsid w:val="008A1BF0"/>
    <w:rsid w:val="008A240D"/>
    <w:rsid w:val="008A26C4"/>
    <w:rsid w:val="008A2D97"/>
    <w:rsid w:val="008A4770"/>
    <w:rsid w:val="008A61E6"/>
    <w:rsid w:val="008A791F"/>
    <w:rsid w:val="008A7DD7"/>
    <w:rsid w:val="008A7E23"/>
    <w:rsid w:val="008B006D"/>
    <w:rsid w:val="008B0530"/>
    <w:rsid w:val="008B158E"/>
    <w:rsid w:val="008B173F"/>
    <w:rsid w:val="008B1D1B"/>
    <w:rsid w:val="008B211E"/>
    <w:rsid w:val="008B2442"/>
    <w:rsid w:val="008B266C"/>
    <w:rsid w:val="008B2E70"/>
    <w:rsid w:val="008B38FE"/>
    <w:rsid w:val="008B499D"/>
    <w:rsid w:val="008B4ECA"/>
    <w:rsid w:val="008B5A06"/>
    <w:rsid w:val="008B5A4C"/>
    <w:rsid w:val="008B5E7D"/>
    <w:rsid w:val="008B5F8D"/>
    <w:rsid w:val="008B6D68"/>
    <w:rsid w:val="008C1D25"/>
    <w:rsid w:val="008C209E"/>
    <w:rsid w:val="008C2F86"/>
    <w:rsid w:val="008C2FCE"/>
    <w:rsid w:val="008C3413"/>
    <w:rsid w:val="008C341B"/>
    <w:rsid w:val="008C41F8"/>
    <w:rsid w:val="008C6A40"/>
    <w:rsid w:val="008C6AB8"/>
    <w:rsid w:val="008D0420"/>
    <w:rsid w:val="008D0D4C"/>
    <w:rsid w:val="008D0D7D"/>
    <w:rsid w:val="008D27DE"/>
    <w:rsid w:val="008D29F5"/>
    <w:rsid w:val="008D3C32"/>
    <w:rsid w:val="008D49E8"/>
    <w:rsid w:val="008D601E"/>
    <w:rsid w:val="008D7B55"/>
    <w:rsid w:val="008E0C21"/>
    <w:rsid w:val="008E0E35"/>
    <w:rsid w:val="008E0F7B"/>
    <w:rsid w:val="008E185D"/>
    <w:rsid w:val="008E2A9E"/>
    <w:rsid w:val="008E329F"/>
    <w:rsid w:val="008E38F7"/>
    <w:rsid w:val="008E47B5"/>
    <w:rsid w:val="008E4E85"/>
    <w:rsid w:val="008E506B"/>
    <w:rsid w:val="008E682C"/>
    <w:rsid w:val="008E6BD0"/>
    <w:rsid w:val="008E70CD"/>
    <w:rsid w:val="008E7405"/>
    <w:rsid w:val="008E7561"/>
    <w:rsid w:val="008E75BF"/>
    <w:rsid w:val="008E7B7F"/>
    <w:rsid w:val="008F0700"/>
    <w:rsid w:val="008F0AA5"/>
    <w:rsid w:val="008F3148"/>
    <w:rsid w:val="008F37ED"/>
    <w:rsid w:val="008F525B"/>
    <w:rsid w:val="008F6B24"/>
    <w:rsid w:val="008F7344"/>
    <w:rsid w:val="008F7AD3"/>
    <w:rsid w:val="009001F3"/>
    <w:rsid w:val="00900951"/>
    <w:rsid w:val="00900A32"/>
    <w:rsid w:val="00900C8A"/>
    <w:rsid w:val="00901205"/>
    <w:rsid w:val="00901F23"/>
    <w:rsid w:val="00902C99"/>
    <w:rsid w:val="0090327A"/>
    <w:rsid w:val="00905829"/>
    <w:rsid w:val="0090597A"/>
    <w:rsid w:val="00905FAC"/>
    <w:rsid w:val="00906746"/>
    <w:rsid w:val="00907091"/>
    <w:rsid w:val="0090770D"/>
    <w:rsid w:val="00907B4A"/>
    <w:rsid w:val="00910BB1"/>
    <w:rsid w:val="00911813"/>
    <w:rsid w:val="00912516"/>
    <w:rsid w:val="009127D8"/>
    <w:rsid w:val="00912858"/>
    <w:rsid w:val="00912E37"/>
    <w:rsid w:val="00913A25"/>
    <w:rsid w:val="00913FD3"/>
    <w:rsid w:val="0091440C"/>
    <w:rsid w:val="009145B1"/>
    <w:rsid w:val="0091469D"/>
    <w:rsid w:val="0091500E"/>
    <w:rsid w:val="00915F44"/>
    <w:rsid w:val="009162A8"/>
    <w:rsid w:val="009169F8"/>
    <w:rsid w:val="00916EB6"/>
    <w:rsid w:val="009170DE"/>
    <w:rsid w:val="00917970"/>
    <w:rsid w:val="00917A0A"/>
    <w:rsid w:val="00917D33"/>
    <w:rsid w:val="0092035D"/>
    <w:rsid w:val="00920675"/>
    <w:rsid w:val="00920B6E"/>
    <w:rsid w:val="00920E26"/>
    <w:rsid w:val="00920F36"/>
    <w:rsid w:val="0092107F"/>
    <w:rsid w:val="0092258B"/>
    <w:rsid w:val="009228D6"/>
    <w:rsid w:val="00925391"/>
    <w:rsid w:val="0092719E"/>
    <w:rsid w:val="00927376"/>
    <w:rsid w:val="00927592"/>
    <w:rsid w:val="00927CBC"/>
    <w:rsid w:val="00931EBC"/>
    <w:rsid w:val="00932043"/>
    <w:rsid w:val="0093261C"/>
    <w:rsid w:val="0093354D"/>
    <w:rsid w:val="00934160"/>
    <w:rsid w:val="009342E6"/>
    <w:rsid w:val="00935253"/>
    <w:rsid w:val="00935F4C"/>
    <w:rsid w:val="009367A0"/>
    <w:rsid w:val="00936C26"/>
    <w:rsid w:val="00937A76"/>
    <w:rsid w:val="00937DE7"/>
    <w:rsid w:val="0094005A"/>
    <w:rsid w:val="009400BF"/>
    <w:rsid w:val="00940855"/>
    <w:rsid w:val="00940A05"/>
    <w:rsid w:val="0094174A"/>
    <w:rsid w:val="00945889"/>
    <w:rsid w:val="0094637C"/>
    <w:rsid w:val="00946A0C"/>
    <w:rsid w:val="00946CD9"/>
    <w:rsid w:val="009475AD"/>
    <w:rsid w:val="00950053"/>
    <w:rsid w:val="009503D4"/>
    <w:rsid w:val="009504CF"/>
    <w:rsid w:val="00951F6C"/>
    <w:rsid w:val="00952580"/>
    <w:rsid w:val="00952EB7"/>
    <w:rsid w:val="00953250"/>
    <w:rsid w:val="00953CE0"/>
    <w:rsid w:val="00953ED0"/>
    <w:rsid w:val="00954E22"/>
    <w:rsid w:val="00956121"/>
    <w:rsid w:val="0095715F"/>
    <w:rsid w:val="009601D7"/>
    <w:rsid w:val="0096191E"/>
    <w:rsid w:val="00961E54"/>
    <w:rsid w:val="009629FF"/>
    <w:rsid w:val="00962A5B"/>
    <w:rsid w:val="00963F49"/>
    <w:rsid w:val="009645AA"/>
    <w:rsid w:val="00964B5E"/>
    <w:rsid w:val="00965F3C"/>
    <w:rsid w:val="00967969"/>
    <w:rsid w:val="009704C5"/>
    <w:rsid w:val="00971BEC"/>
    <w:rsid w:val="00972357"/>
    <w:rsid w:val="00972F63"/>
    <w:rsid w:val="009731BB"/>
    <w:rsid w:val="00973242"/>
    <w:rsid w:val="0097408C"/>
    <w:rsid w:val="0097484F"/>
    <w:rsid w:val="00974A75"/>
    <w:rsid w:val="009757EB"/>
    <w:rsid w:val="00976A9C"/>
    <w:rsid w:val="00977022"/>
    <w:rsid w:val="00977A18"/>
    <w:rsid w:val="00977D8A"/>
    <w:rsid w:val="00977F0F"/>
    <w:rsid w:val="00980046"/>
    <w:rsid w:val="009819C1"/>
    <w:rsid w:val="00981BBD"/>
    <w:rsid w:val="00982425"/>
    <w:rsid w:val="0098319F"/>
    <w:rsid w:val="0098336F"/>
    <w:rsid w:val="009836B8"/>
    <w:rsid w:val="00983B96"/>
    <w:rsid w:val="00983E58"/>
    <w:rsid w:val="00987CCD"/>
    <w:rsid w:val="00991534"/>
    <w:rsid w:val="0099170A"/>
    <w:rsid w:val="00991796"/>
    <w:rsid w:val="009929CC"/>
    <w:rsid w:val="009939A5"/>
    <w:rsid w:val="00993D1C"/>
    <w:rsid w:val="009947EA"/>
    <w:rsid w:val="00994E64"/>
    <w:rsid w:val="0099519E"/>
    <w:rsid w:val="009956E9"/>
    <w:rsid w:val="009A0AE4"/>
    <w:rsid w:val="009A0CD6"/>
    <w:rsid w:val="009A0D89"/>
    <w:rsid w:val="009A21DB"/>
    <w:rsid w:val="009A2D67"/>
    <w:rsid w:val="009A468A"/>
    <w:rsid w:val="009A53F8"/>
    <w:rsid w:val="009A5608"/>
    <w:rsid w:val="009A664E"/>
    <w:rsid w:val="009A66DA"/>
    <w:rsid w:val="009A764E"/>
    <w:rsid w:val="009A773C"/>
    <w:rsid w:val="009A7921"/>
    <w:rsid w:val="009B0470"/>
    <w:rsid w:val="009B09D5"/>
    <w:rsid w:val="009B14B9"/>
    <w:rsid w:val="009B3ECD"/>
    <w:rsid w:val="009B408B"/>
    <w:rsid w:val="009B40D7"/>
    <w:rsid w:val="009B53CB"/>
    <w:rsid w:val="009B5F24"/>
    <w:rsid w:val="009B74C2"/>
    <w:rsid w:val="009B78F8"/>
    <w:rsid w:val="009C036D"/>
    <w:rsid w:val="009C0521"/>
    <w:rsid w:val="009C11C5"/>
    <w:rsid w:val="009C1217"/>
    <w:rsid w:val="009C126C"/>
    <w:rsid w:val="009C18C1"/>
    <w:rsid w:val="009C1F58"/>
    <w:rsid w:val="009C2217"/>
    <w:rsid w:val="009C2872"/>
    <w:rsid w:val="009C2C07"/>
    <w:rsid w:val="009C3C4A"/>
    <w:rsid w:val="009C4DE6"/>
    <w:rsid w:val="009C4EF1"/>
    <w:rsid w:val="009C5510"/>
    <w:rsid w:val="009C6100"/>
    <w:rsid w:val="009C6934"/>
    <w:rsid w:val="009C6D69"/>
    <w:rsid w:val="009C6E01"/>
    <w:rsid w:val="009C7496"/>
    <w:rsid w:val="009C75CF"/>
    <w:rsid w:val="009C7F1A"/>
    <w:rsid w:val="009D15A1"/>
    <w:rsid w:val="009D1A64"/>
    <w:rsid w:val="009D2135"/>
    <w:rsid w:val="009D2620"/>
    <w:rsid w:val="009D26AE"/>
    <w:rsid w:val="009D2747"/>
    <w:rsid w:val="009D45E7"/>
    <w:rsid w:val="009D56A3"/>
    <w:rsid w:val="009D5ABD"/>
    <w:rsid w:val="009D5DE9"/>
    <w:rsid w:val="009D6222"/>
    <w:rsid w:val="009D6E44"/>
    <w:rsid w:val="009D6E7E"/>
    <w:rsid w:val="009D702E"/>
    <w:rsid w:val="009D71B2"/>
    <w:rsid w:val="009D77DE"/>
    <w:rsid w:val="009E0216"/>
    <w:rsid w:val="009E02F8"/>
    <w:rsid w:val="009E12A8"/>
    <w:rsid w:val="009E2AD3"/>
    <w:rsid w:val="009E2AEB"/>
    <w:rsid w:val="009E2BE1"/>
    <w:rsid w:val="009E3FB8"/>
    <w:rsid w:val="009E4099"/>
    <w:rsid w:val="009E63E5"/>
    <w:rsid w:val="009E69A2"/>
    <w:rsid w:val="009E76E3"/>
    <w:rsid w:val="009F0441"/>
    <w:rsid w:val="009F201C"/>
    <w:rsid w:val="009F4147"/>
    <w:rsid w:val="009F671E"/>
    <w:rsid w:val="009F6EB9"/>
    <w:rsid w:val="009F7099"/>
    <w:rsid w:val="009F72FA"/>
    <w:rsid w:val="00A015E4"/>
    <w:rsid w:val="00A01C86"/>
    <w:rsid w:val="00A01EC2"/>
    <w:rsid w:val="00A02580"/>
    <w:rsid w:val="00A03F04"/>
    <w:rsid w:val="00A04394"/>
    <w:rsid w:val="00A04FB4"/>
    <w:rsid w:val="00A05E09"/>
    <w:rsid w:val="00A061D7"/>
    <w:rsid w:val="00A0713C"/>
    <w:rsid w:val="00A07280"/>
    <w:rsid w:val="00A07522"/>
    <w:rsid w:val="00A07C32"/>
    <w:rsid w:val="00A11AB2"/>
    <w:rsid w:val="00A12E48"/>
    <w:rsid w:val="00A13189"/>
    <w:rsid w:val="00A1403E"/>
    <w:rsid w:val="00A14135"/>
    <w:rsid w:val="00A14B8D"/>
    <w:rsid w:val="00A168B9"/>
    <w:rsid w:val="00A17E06"/>
    <w:rsid w:val="00A20805"/>
    <w:rsid w:val="00A21F40"/>
    <w:rsid w:val="00A2224B"/>
    <w:rsid w:val="00A23D02"/>
    <w:rsid w:val="00A2456A"/>
    <w:rsid w:val="00A24AF5"/>
    <w:rsid w:val="00A24F9C"/>
    <w:rsid w:val="00A258B5"/>
    <w:rsid w:val="00A26540"/>
    <w:rsid w:val="00A26C0A"/>
    <w:rsid w:val="00A2730D"/>
    <w:rsid w:val="00A2779C"/>
    <w:rsid w:val="00A277DB"/>
    <w:rsid w:val="00A27DA8"/>
    <w:rsid w:val="00A30606"/>
    <w:rsid w:val="00A31126"/>
    <w:rsid w:val="00A3162A"/>
    <w:rsid w:val="00A32294"/>
    <w:rsid w:val="00A32314"/>
    <w:rsid w:val="00A334D6"/>
    <w:rsid w:val="00A3360E"/>
    <w:rsid w:val="00A33667"/>
    <w:rsid w:val="00A33700"/>
    <w:rsid w:val="00A33A24"/>
    <w:rsid w:val="00A33E98"/>
    <w:rsid w:val="00A36E05"/>
    <w:rsid w:val="00A36FA8"/>
    <w:rsid w:val="00A37222"/>
    <w:rsid w:val="00A3731E"/>
    <w:rsid w:val="00A37A0E"/>
    <w:rsid w:val="00A40BA8"/>
    <w:rsid w:val="00A41026"/>
    <w:rsid w:val="00A41364"/>
    <w:rsid w:val="00A41AD3"/>
    <w:rsid w:val="00A42031"/>
    <w:rsid w:val="00A42439"/>
    <w:rsid w:val="00A426B8"/>
    <w:rsid w:val="00A428E9"/>
    <w:rsid w:val="00A42E7E"/>
    <w:rsid w:val="00A43A0C"/>
    <w:rsid w:val="00A44FE5"/>
    <w:rsid w:val="00A45E6A"/>
    <w:rsid w:val="00A4663B"/>
    <w:rsid w:val="00A47F06"/>
    <w:rsid w:val="00A50A77"/>
    <w:rsid w:val="00A517E9"/>
    <w:rsid w:val="00A51874"/>
    <w:rsid w:val="00A51E81"/>
    <w:rsid w:val="00A51F7D"/>
    <w:rsid w:val="00A52A87"/>
    <w:rsid w:val="00A549C8"/>
    <w:rsid w:val="00A54C55"/>
    <w:rsid w:val="00A54E9E"/>
    <w:rsid w:val="00A551CF"/>
    <w:rsid w:val="00A5544B"/>
    <w:rsid w:val="00A56AEB"/>
    <w:rsid w:val="00A572A2"/>
    <w:rsid w:val="00A576AD"/>
    <w:rsid w:val="00A601AC"/>
    <w:rsid w:val="00A61DAE"/>
    <w:rsid w:val="00A62B95"/>
    <w:rsid w:val="00A62EB1"/>
    <w:rsid w:val="00A62EFC"/>
    <w:rsid w:val="00A64E4F"/>
    <w:rsid w:val="00A65969"/>
    <w:rsid w:val="00A671DC"/>
    <w:rsid w:val="00A7183E"/>
    <w:rsid w:val="00A72B2F"/>
    <w:rsid w:val="00A72EB8"/>
    <w:rsid w:val="00A746C8"/>
    <w:rsid w:val="00A7562D"/>
    <w:rsid w:val="00A75CBE"/>
    <w:rsid w:val="00A75E1B"/>
    <w:rsid w:val="00A761CE"/>
    <w:rsid w:val="00A7672C"/>
    <w:rsid w:val="00A77A52"/>
    <w:rsid w:val="00A77B46"/>
    <w:rsid w:val="00A81504"/>
    <w:rsid w:val="00A823FF"/>
    <w:rsid w:val="00A82597"/>
    <w:rsid w:val="00A82FA6"/>
    <w:rsid w:val="00A833C3"/>
    <w:rsid w:val="00A83E4F"/>
    <w:rsid w:val="00A84C85"/>
    <w:rsid w:val="00A84CFE"/>
    <w:rsid w:val="00A853F3"/>
    <w:rsid w:val="00A86A76"/>
    <w:rsid w:val="00A86CED"/>
    <w:rsid w:val="00A871E0"/>
    <w:rsid w:val="00A87DC2"/>
    <w:rsid w:val="00A9005B"/>
    <w:rsid w:val="00A903C6"/>
    <w:rsid w:val="00A903FE"/>
    <w:rsid w:val="00A90705"/>
    <w:rsid w:val="00A910C6"/>
    <w:rsid w:val="00A915DE"/>
    <w:rsid w:val="00A91701"/>
    <w:rsid w:val="00A918FD"/>
    <w:rsid w:val="00A921AA"/>
    <w:rsid w:val="00A931CB"/>
    <w:rsid w:val="00A93CCA"/>
    <w:rsid w:val="00A95569"/>
    <w:rsid w:val="00A960DC"/>
    <w:rsid w:val="00A96CF4"/>
    <w:rsid w:val="00A96EC1"/>
    <w:rsid w:val="00A97B3D"/>
    <w:rsid w:val="00AA06EF"/>
    <w:rsid w:val="00AA124F"/>
    <w:rsid w:val="00AA2E0F"/>
    <w:rsid w:val="00AA2F86"/>
    <w:rsid w:val="00AA35CD"/>
    <w:rsid w:val="00AA413A"/>
    <w:rsid w:val="00AA4643"/>
    <w:rsid w:val="00AA5419"/>
    <w:rsid w:val="00AA6072"/>
    <w:rsid w:val="00AA614A"/>
    <w:rsid w:val="00AA6BBB"/>
    <w:rsid w:val="00AA6D40"/>
    <w:rsid w:val="00AA6DBD"/>
    <w:rsid w:val="00AA7A1F"/>
    <w:rsid w:val="00AA7D2B"/>
    <w:rsid w:val="00AB010C"/>
    <w:rsid w:val="00AB1593"/>
    <w:rsid w:val="00AB2C2B"/>
    <w:rsid w:val="00AB2D88"/>
    <w:rsid w:val="00AB3D48"/>
    <w:rsid w:val="00AB41C4"/>
    <w:rsid w:val="00AB4FC3"/>
    <w:rsid w:val="00AB56FF"/>
    <w:rsid w:val="00AB5768"/>
    <w:rsid w:val="00AB6051"/>
    <w:rsid w:val="00AC06F2"/>
    <w:rsid w:val="00AC0761"/>
    <w:rsid w:val="00AC09D4"/>
    <w:rsid w:val="00AC0D48"/>
    <w:rsid w:val="00AC1495"/>
    <w:rsid w:val="00AC17EA"/>
    <w:rsid w:val="00AC36DC"/>
    <w:rsid w:val="00AC4580"/>
    <w:rsid w:val="00AC7C99"/>
    <w:rsid w:val="00AD0BDB"/>
    <w:rsid w:val="00AD161A"/>
    <w:rsid w:val="00AD23FF"/>
    <w:rsid w:val="00AD2731"/>
    <w:rsid w:val="00AD327F"/>
    <w:rsid w:val="00AD42FC"/>
    <w:rsid w:val="00AD52A0"/>
    <w:rsid w:val="00AD677E"/>
    <w:rsid w:val="00AD697D"/>
    <w:rsid w:val="00AD6B40"/>
    <w:rsid w:val="00AD7014"/>
    <w:rsid w:val="00AD773C"/>
    <w:rsid w:val="00AD79E2"/>
    <w:rsid w:val="00AD7C08"/>
    <w:rsid w:val="00AE0B7E"/>
    <w:rsid w:val="00AE19C6"/>
    <w:rsid w:val="00AE23D7"/>
    <w:rsid w:val="00AE2A2F"/>
    <w:rsid w:val="00AE2C9C"/>
    <w:rsid w:val="00AE3281"/>
    <w:rsid w:val="00AE3B00"/>
    <w:rsid w:val="00AE40A9"/>
    <w:rsid w:val="00AE4285"/>
    <w:rsid w:val="00AE475C"/>
    <w:rsid w:val="00AE4C32"/>
    <w:rsid w:val="00AE4D34"/>
    <w:rsid w:val="00AE5516"/>
    <w:rsid w:val="00AE7EC0"/>
    <w:rsid w:val="00AF14D2"/>
    <w:rsid w:val="00AF18CE"/>
    <w:rsid w:val="00AF26FE"/>
    <w:rsid w:val="00AF529D"/>
    <w:rsid w:val="00AF5BA1"/>
    <w:rsid w:val="00AF5F7F"/>
    <w:rsid w:val="00AF7B9B"/>
    <w:rsid w:val="00B003B0"/>
    <w:rsid w:val="00B01A04"/>
    <w:rsid w:val="00B01F05"/>
    <w:rsid w:val="00B02259"/>
    <w:rsid w:val="00B031FA"/>
    <w:rsid w:val="00B04983"/>
    <w:rsid w:val="00B04AF4"/>
    <w:rsid w:val="00B0531D"/>
    <w:rsid w:val="00B05E5A"/>
    <w:rsid w:val="00B06271"/>
    <w:rsid w:val="00B062A2"/>
    <w:rsid w:val="00B067A4"/>
    <w:rsid w:val="00B06A10"/>
    <w:rsid w:val="00B06D99"/>
    <w:rsid w:val="00B071F4"/>
    <w:rsid w:val="00B11F80"/>
    <w:rsid w:val="00B13429"/>
    <w:rsid w:val="00B13B82"/>
    <w:rsid w:val="00B13EBA"/>
    <w:rsid w:val="00B1473B"/>
    <w:rsid w:val="00B1490A"/>
    <w:rsid w:val="00B14944"/>
    <w:rsid w:val="00B149A2"/>
    <w:rsid w:val="00B15082"/>
    <w:rsid w:val="00B15E0C"/>
    <w:rsid w:val="00B1646B"/>
    <w:rsid w:val="00B17702"/>
    <w:rsid w:val="00B2026A"/>
    <w:rsid w:val="00B212FB"/>
    <w:rsid w:val="00B21606"/>
    <w:rsid w:val="00B21894"/>
    <w:rsid w:val="00B21E8B"/>
    <w:rsid w:val="00B22DA7"/>
    <w:rsid w:val="00B23ACC"/>
    <w:rsid w:val="00B23B85"/>
    <w:rsid w:val="00B23DD8"/>
    <w:rsid w:val="00B2494C"/>
    <w:rsid w:val="00B24F64"/>
    <w:rsid w:val="00B25038"/>
    <w:rsid w:val="00B25354"/>
    <w:rsid w:val="00B25798"/>
    <w:rsid w:val="00B25B72"/>
    <w:rsid w:val="00B25D94"/>
    <w:rsid w:val="00B25FE7"/>
    <w:rsid w:val="00B26438"/>
    <w:rsid w:val="00B264F7"/>
    <w:rsid w:val="00B26D7F"/>
    <w:rsid w:val="00B2734E"/>
    <w:rsid w:val="00B277CC"/>
    <w:rsid w:val="00B30522"/>
    <w:rsid w:val="00B3090D"/>
    <w:rsid w:val="00B30B0E"/>
    <w:rsid w:val="00B30E16"/>
    <w:rsid w:val="00B30EBB"/>
    <w:rsid w:val="00B3201E"/>
    <w:rsid w:val="00B32043"/>
    <w:rsid w:val="00B32141"/>
    <w:rsid w:val="00B347AB"/>
    <w:rsid w:val="00B34D1D"/>
    <w:rsid w:val="00B34DAD"/>
    <w:rsid w:val="00B34E2D"/>
    <w:rsid w:val="00B3581A"/>
    <w:rsid w:val="00B35CA4"/>
    <w:rsid w:val="00B3706D"/>
    <w:rsid w:val="00B37127"/>
    <w:rsid w:val="00B37A73"/>
    <w:rsid w:val="00B37EB0"/>
    <w:rsid w:val="00B4139E"/>
    <w:rsid w:val="00B41A35"/>
    <w:rsid w:val="00B41D79"/>
    <w:rsid w:val="00B425EB"/>
    <w:rsid w:val="00B45049"/>
    <w:rsid w:val="00B45FD5"/>
    <w:rsid w:val="00B46422"/>
    <w:rsid w:val="00B46503"/>
    <w:rsid w:val="00B4761C"/>
    <w:rsid w:val="00B47EBC"/>
    <w:rsid w:val="00B50E60"/>
    <w:rsid w:val="00B5189A"/>
    <w:rsid w:val="00B52B68"/>
    <w:rsid w:val="00B52D6C"/>
    <w:rsid w:val="00B533AD"/>
    <w:rsid w:val="00B541B6"/>
    <w:rsid w:val="00B543D6"/>
    <w:rsid w:val="00B547B8"/>
    <w:rsid w:val="00B54F7E"/>
    <w:rsid w:val="00B54FBB"/>
    <w:rsid w:val="00B5618C"/>
    <w:rsid w:val="00B57334"/>
    <w:rsid w:val="00B574EF"/>
    <w:rsid w:val="00B6070B"/>
    <w:rsid w:val="00B60A2A"/>
    <w:rsid w:val="00B632F1"/>
    <w:rsid w:val="00B63FD9"/>
    <w:rsid w:val="00B64640"/>
    <w:rsid w:val="00B647FA"/>
    <w:rsid w:val="00B64BDD"/>
    <w:rsid w:val="00B6612C"/>
    <w:rsid w:val="00B6619D"/>
    <w:rsid w:val="00B673D5"/>
    <w:rsid w:val="00B71791"/>
    <w:rsid w:val="00B7183B"/>
    <w:rsid w:val="00B7206A"/>
    <w:rsid w:val="00B720DD"/>
    <w:rsid w:val="00B72355"/>
    <w:rsid w:val="00B725C1"/>
    <w:rsid w:val="00B7271A"/>
    <w:rsid w:val="00B73DA1"/>
    <w:rsid w:val="00B74844"/>
    <w:rsid w:val="00B756D1"/>
    <w:rsid w:val="00B765CD"/>
    <w:rsid w:val="00B77F4D"/>
    <w:rsid w:val="00B803BA"/>
    <w:rsid w:val="00B80524"/>
    <w:rsid w:val="00B806D8"/>
    <w:rsid w:val="00B81185"/>
    <w:rsid w:val="00B8302B"/>
    <w:rsid w:val="00B84896"/>
    <w:rsid w:val="00B84DCB"/>
    <w:rsid w:val="00B855B7"/>
    <w:rsid w:val="00B85E0B"/>
    <w:rsid w:val="00B8720B"/>
    <w:rsid w:val="00B87352"/>
    <w:rsid w:val="00B9021C"/>
    <w:rsid w:val="00B90749"/>
    <w:rsid w:val="00B90A90"/>
    <w:rsid w:val="00B90AB6"/>
    <w:rsid w:val="00B91B20"/>
    <w:rsid w:val="00B91FAE"/>
    <w:rsid w:val="00B942BB"/>
    <w:rsid w:val="00B94767"/>
    <w:rsid w:val="00B95307"/>
    <w:rsid w:val="00B9559A"/>
    <w:rsid w:val="00B959A9"/>
    <w:rsid w:val="00B964D9"/>
    <w:rsid w:val="00B97497"/>
    <w:rsid w:val="00BA0289"/>
    <w:rsid w:val="00BA09B9"/>
    <w:rsid w:val="00BA0C48"/>
    <w:rsid w:val="00BA145E"/>
    <w:rsid w:val="00BA27DF"/>
    <w:rsid w:val="00BA29D6"/>
    <w:rsid w:val="00BA3620"/>
    <w:rsid w:val="00BA62FA"/>
    <w:rsid w:val="00BA6E5D"/>
    <w:rsid w:val="00BA7820"/>
    <w:rsid w:val="00BA7CA5"/>
    <w:rsid w:val="00BB0562"/>
    <w:rsid w:val="00BB12E8"/>
    <w:rsid w:val="00BB14DC"/>
    <w:rsid w:val="00BB23D3"/>
    <w:rsid w:val="00BB3208"/>
    <w:rsid w:val="00BB44D4"/>
    <w:rsid w:val="00BB4C1A"/>
    <w:rsid w:val="00BB74AE"/>
    <w:rsid w:val="00BB74E6"/>
    <w:rsid w:val="00BB7B8D"/>
    <w:rsid w:val="00BC13E8"/>
    <w:rsid w:val="00BC205B"/>
    <w:rsid w:val="00BC285E"/>
    <w:rsid w:val="00BC2C51"/>
    <w:rsid w:val="00BC37C5"/>
    <w:rsid w:val="00BC5042"/>
    <w:rsid w:val="00BC61AB"/>
    <w:rsid w:val="00BC69E2"/>
    <w:rsid w:val="00BC6AD6"/>
    <w:rsid w:val="00BC7B12"/>
    <w:rsid w:val="00BD01B2"/>
    <w:rsid w:val="00BD0E1F"/>
    <w:rsid w:val="00BD11BF"/>
    <w:rsid w:val="00BD4E67"/>
    <w:rsid w:val="00BD6283"/>
    <w:rsid w:val="00BD6DC3"/>
    <w:rsid w:val="00BD6EB7"/>
    <w:rsid w:val="00BD75B6"/>
    <w:rsid w:val="00BD7798"/>
    <w:rsid w:val="00BE0AC8"/>
    <w:rsid w:val="00BE0C4C"/>
    <w:rsid w:val="00BE1A01"/>
    <w:rsid w:val="00BE3DDE"/>
    <w:rsid w:val="00BE47F5"/>
    <w:rsid w:val="00BE49E6"/>
    <w:rsid w:val="00BE5A10"/>
    <w:rsid w:val="00BE5B63"/>
    <w:rsid w:val="00BE5F6E"/>
    <w:rsid w:val="00BE6385"/>
    <w:rsid w:val="00BE7747"/>
    <w:rsid w:val="00BF0591"/>
    <w:rsid w:val="00BF08F1"/>
    <w:rsid w:val="00BF08FB"/>
    <w:rsid w:val="00BF0DE1"/>
    <w:rsid w:val="00BF11E2"/>
    <w:rsid w:val="00BF132E"/>
    <w:rsid w:val="00BF2DB3"/>
    <w:rsid w:val="00BF36F0"/>
    <w:rsid w:val="00BF3B11"/>
    <w:rsid w:val="00BF61EA"/>
    <w:rsid w:val="00BF6492"/>
    <w:rsid w:val="00BF7B2B"/>
    <w:rsid w:val="00C00785"/>
    <w:rsid w:val="00C00824"/>
    <w:rsid w:val="00C00AC4"/>
    <w:rsid w:val="00C01739"/>
    <w:rsid w:val="00C018D4"/>
    <w:rsid w:val="00C0236C"/>
    <w:rsid w:val="00C023A3"/>
    <w:rsid w:val="00C02A61"/>
    <w:rsid w:val="00C02EB4"/>
    <w:rsid w:val="00C02EF6"/>
    <w:rsid w:val="00C04224"/>
    <w:rsid w:val="00C04867"/>
    <w:rsid w:val="00C06563"/>
    <w:rsid w:val="00C0755B"/>
    <w:rsid w:val="00C11C85"/>
    <w:rsid w:val="00C11ED1"/>
    <w:rsid w:val="00C1294E"/>
    <w:rsid w:val="00C12F8D"/>
    <w:rsid w:val="00C13A1A"/>
    <w:rsid w:val="00C14202"/>
    <w:rsid w:val="00C15AF2"/>
    <w:rsid w:val="00C15F50"/>
    <w:rsid w:val="00C16829"/>
    <w:rsid w:val="00C16B5A"/>
    <w:rsid w:val="00C16D75"/>
    <w:rsid w:val="00C20553"/>
    <w:rsid w:val="00C20885"/>
    <w:rsid w:val="00C2167F"/>
    <w:rsid w:val="00C218A1"/>
    <w:rsid w:val="00C21C7D"/>
    <w:rsid w:val="00C21ED3"/>
    <w:rsid w:val="00C22445"/>
    <w:rsid w:val="00C24881"/>
    <w:rsid w:val="00C24B83"/>
    <w:rsid w:val="00C259DB"/>
    <w:rsid w:val="00C25FF8"/>
    <w:rsid w:val="00C270F9"/>
    <w:rsid w:val="00C272C3"/>
    <w:rsid w:val="00C27347"/>
    <w:rsid w:val="00C30482"/>
    <w:rsid w:val="00C30FA8"/>
    <w:rsid w:val="00C31A5C"/>
    <w:rsid w:val="00C31CB4"/>
    <w:rsid w:val="00C31F11"/>
    <w:rsid w:val="00C32E34"/>
    <w:rsid w:val="00C342DB"/>
    <w:rsid w:val="00C356EB"/>
    <w:rsid w:val="00C36A48"/>
    <w:rsid w:val="00C36C67"/>
    <w:rsid w:val="00C4064B"/>
    <w:rsid w:val="00C40A9F"/>
    <w:rsid w:val="00C40BA0"/>
    <w:rsid w:val="00C40BFF"/>
    <w:rsid w:val="00C41681"/>
    <w:rsid w:val="00C4237E"/>
    <w:rsid w:val="00C42453"/>
    <w:rsid w:val="00C42785"/>
    <w:rsid w:val="00C427ED"/>
    <w:rsid w:val="00C43EB5"/>
    <w:rsid w:val="00C44E75"/>
    <w:rsid w:val="00C50C83"/>
    <w:rsid w:val="00C52B51"/>
    <w:rsid w:val="00C532EF"/>
    <w:rsid w:val="00C539D2"/>
    <w:rsid w:val="00C542E4"/>
    <w:rsid w:val="00C5440E"/>
    <w:rsid w:val="00C5595D"/>
    <w:rsid w:val="00C560AC"/>
    <w:rsid w:val="00C567DB"/>
    <w:rsid w:val="00C57964"/>
    <w:rsid w:val="00C601E7"/>
    <w:rsid w:val="00C60AD2"/>
    <w:rsid w:val="00C60C01"/>
    <w:rsid w:val="00C61E55"/>
    <w:rsid w:val="00C62071"/>
    <w:rsid w:val="00C638EA"/>
    <w:rsid w:val="00C63B13"/>
    <w:rsid w:val="00C64506"/>
    <w:rsid w:val="00C64AB0"/>
    <w:rsid w:val="00C65381"/>
    <w:rsid w:val="00C675B6"/>
    <w:rsid w:val="00C67FB3"/>
    <w:rsid w:val="00C705D8"/>
    <w:rsid w:val="00C705DE"/>
    <w:rsid w:val="00C70647"/>
    <w:rsid w:val="00C72EF5"/>
    <w:rsid w:val="00C73111"/>
    <w:rsid w:val="00C73158"/>
    <w:rsid w:val="00C74541"/>
    <w:rsid w:val="00C74569"/>
    <w:rsid w:val="00C7469A"/>
    <w:rsid w:val="00C751F5"/>
    <w:rsid w:val="00C760C1"/>
    <w:rsid w:val="00C76363"/>
    <w:rsid w:val="00C767FE"/>
    <w:rsid w:val="00C77C6A"/>
    <w:rsid w:val="00C81134"/>
    <w:rsid w:val="00C81F6F"/>
    <w:rsid w:val="00C82372"/>
    <w:rsid w:val="00C823EC"/>
    <w:rsid w:val="00C84414"/>
    <w:rsid w:val="00C84609"/>
    <w:rsid w:val="00C847FC"/>
    <w:rsid w:val="00C84EEE"/>
    <w:rsid w:val="00C86027"/>
    <w:rsid w:val="00C8617F"/>
    <w:rsid w:val="00C87AE1"/>
    <w:rsid w:val="00C900B2"/>
    <w:rsid w:val="00C9098F"/>
    <w:rsid w:val="00C90EC8"/>
    <w:rsid w:val="00C91E02"/>
    <w:rsid w:val="00C92543"/>
    <w:rsid w:val="00C93579"/>
    <w:rsid w:val="00C95A31"/>
    <w:rsid w:val="00C95BBC"/>
    <w:rsid w:val="00CA0944"/>
    <w:rsid w:val="00CA0CC0"/>
    <w:rsid w:val="00CA1D35"/>
    <w:rsid w:val="00CA2BAA"/>
    <w:rsid w:val="00CA341D"/>
    <w:rsid w:val="00CA3F31"/>
    <w:rsid w:val="00CA4063"/>
    <w:rsid w:val="00CA45A0"/>
    <w:rsid w:val="00CA5A35"/>
    <w:rsid w:val="00CA5C59"/>
    <w:rsid w:val="00CA66B4"/>
    <w:rsid w:val="00CA710E"/>
    <w:rsid w:val="00CA72CD"/>
    <w:rsid w:val="00CB011B"/>
    <w:rsid w:val="00CB0F16"/>
    <w:rsid w:val="00CB154F"/>
    <w:rsid w:val="00CB1841"/>
    <w:rsid w:val="00CB23C8"/>
    <w:rsid w:val="00CB2415"/>
    <w:rsid w:val="00CB25EA"/>
    <w:rsid w:val="00CB3E1E"/>
    <w:rsid w:val="00CB4688"/>
    <w:rsid w:val="00CB4783"/>
    <w:rsid w:val="00CB49C4"/>
    <w:rsid w:val="00CB548A"/>
    <w:rsid w:val="00CB7504"/>
    <w:rsid w:val="00CB7B16"/>
    <w:rsid w:val="00CC0456"/>
    <w:rsid w:val="00CC0613"/>
    <w:rsid w:val="00CC23D1"/>
    <w:rsid w:val="00CC2B44"/>
    <w:rsid w:val="00CC2DFC"/>
    <w:rsid w:val="00CC2FBD"/>
    <w:rsid w:val="00CC31B7"/>
    <w:rsid w:val="00CC335C"/>
    <w:rsid w:val="00CC4126"/>
    <w:rsid w:val="00CC759D"/>
    <w:rsid w:val="00CC7810"/>
    <w:rsid w:val="00CD0C4B"/>
    <w:rsid w:val="00CD1EC9"/>
    <w:rsid w:val="00CD21E4"/>
    <w:rsid w:val="00CD349F"/>
    <w:rsid w:val="00CD3B3D"/>
    <w:rsid w:val="00CD3D08"/>
    <w:rsid w:val="00CD3E6B"/>
    <w:rsid w:val="00CD3F9E"/>
    <w:rsid w:val="00CD5043"/>
    <w:rsid w:val="00CD6626"/>
    <w:rsid w:val="00CD6923"/>
    <w:rsid w:val="00CE0C0F"/>
    <w:rsid w:val="00CE13AD"/>
    <w:rsid w:val="00CE1674"/>
    <w:rsid w:val="00CE2360"/>
    <w:rsid w:val="00CE2D1C"/>
    <w:rsid w:val="00CE3084"/>
    <w:rsid w:val="00CE3117"/>
    <w:rsid w:val="00CE344C"/>
    <w:rsid w:val="00CE384C"/>
    <w:rsid w:val="00CE3F03"/>
    <w:rsid w:val="00CE5678"/>
    <w:rsid w:val="00CE66BA"/>
    <w:rsid w:val="00CE693A"/>
    <w:rsid w:val="00CE6C3B"/>
    <w:rsid w:val="00CE71C1"/>
    <w:rsid w:val="00CE7418"/>
    <w:rsid w:val="00CF022F"/>
    <w:rsid w:val="00CF07A9"/>
    <w:rsid w:val="00CF3113"/>
    <w:rsid w:val="00CF40AE"/>
    <w:rsid w:val="00CF48AD"/>
    <w:rsid w:val="00CF4D8F"/>
    <w:rsid w:val="00CF57CC"/>
    <w:rsid w:val="00CF5BFC"/>
    <w:rsid w:val="00CF6000"/>
    <w:rsid w:val="00CF7672"/>
    <w:rsid w:val="00CF7EDB"/>
    <w:rsid w:val="00D00190"/>
    <w:rsid w:val="00D01BBE"/>
    <w:rsid w:val="00D02507"/>
    <w:rsid w:val="00D02F00"/>
    <w:rsid w:val="00D030CE"/>
    <w:rsid w:val="00D03ECC"/>
    <w:rsid w:val="00D042A5"/>
    <w:rsid w:val="00D04386"/>
    <w:rsid w:val="00D04710"/>
    <w:rsid w:val="00D04712"/>
    <w:rsid w:val="00D04889"/>
    <w:rsid w:val="00D048AD"/>
    <w:rsid w:val="00D04B52"/>
    <w:rsid w:val="00D0527F"/>
    <w:rsid w:val="00D056BC"/>
    <w:rsid w:val="00D06073"/>
    <w:rsid w:val="00D0649F"/>
    <w:rsid w:val="00D06A9F"/>
    <w:rsid w:val="00D06CDB"/>
    <w:rsid w:val="00D074C8"/>
    <w:rsid w:val="00D10191"/>
    <w:rsid w:val="00D10229"/>
    <w:rsid w:val="00D10871"/>
    <w:rsid w:val="00D11CAA"/>
    <w:rsid w:val="00D12236"/>
    <w:rsid w:val="00D128D9"/>
    <w:rsid w:val="00D12A50"/>
    <w:rsid w:val="00D1303D"/>
    <w:rsid w:val="00D1348B"/>
    <w:rsid w:val="00D13C28"/>
    <w:rsid w:val="00D1470F"/>
    <w:rsid w:val="00D14858"/>
    <w:rsid w:val="00D16D8B"/>
    <w:rsid w:val="00D202C4"/>
    <w:rsid w:val="00D224FA"/>
    <w:rsid w:val="00D22D3F"/>
    <w:rsid w:val="00D23861"/>
    <w:rsid w:val="00D23A8B"/>
    <w:rsid w:val="00D245CE"/>
    <w:rsid w:val="00D27898"/>
    <w:rsid w:val="00D27BFD"/>
    <w:rsid w:val="00D27E97"/>
    <w:rsid w:val="00D30078"/>
    <w:rsid w:val="00D301CE"/>
    <w:rsid w:val="00D308FA"/>
    <w:rsid w:val="00D30E1E"/>
    <w:rsid w:val="00D31ED7"/>
    <w:rsid w:val="00D32806"/>
    <w:rsid w:val="00D34F12"/>
    <w:rsid w:val="00D3553F"/>
    <w:rsid w:val="00D363B7"/>
    <w:rsid w:val="00D36B92"/>
    <w:rsid w:val="00D36CCA"/>
    <w:rsid w:val="00D374A9"/>
    <w:rsid w:val="00D379E1"/>
    <w:rsid w:val="00D37CF7"/>
    <w:rsid w:val="00D37CFD"/>
    <w:rsid w:val="00D37FEF"/>
    <w:rsid w:val="00D40B42"/>
    <w:rsid w:val="00D4141A"/>
    <w:rsid w:val="00D4151F"/>
    <w:rsid w:val="00D41AA4"/>
    <w:rsid w:val="00D42C94"/>
    <w:rsid w:val="00D42EA9"/>
    <w:rsid w:val="00D450AE"/>
    <w:rsid w:val="00D470FE"/>
    <w:rsid w:val="00D50BEA"/>
    <w:rsid w:val="00D511EB"/>
    <w:rsid w:val="00D516C5"/>
    <w:rsid w:val="00D517C1"/>
    <w:rsid w:val="00D520D2"/>
    <w:rsid w:val="00D52945"/>
    <w:rsid w:val="00D52A5C"/>
    <w:rsid w:val="00D5329D"/>
    <w:rsid w:val="00D534BA"/>
    <w:rsid w:val="00D53AF6"/>
    <w:rsid w:val="00D551C2"/>
    <w:rsid w:val="00D5570C"/>
    <w:rsid w:val="00D57366"/>
    <w:rsid w:val="00D5755B"/>
    <w:rsid w:val="00D57572"/>
    <w:rsid w:val="00D60707"/>
    <w:rsid w:val="00D61308"/>
    <w:rsid w:val="00D6149E"/>
    <w:rsid w:val="00D62781"/>
    <w:rsid w:val="00D6292A"/>
    <w:rsid w:val="00D62AFD"/>
    <w:rsid w:val="00D63539"/>
    <w:rsid w:val="00D63A4A"/>
    <w:rsid w:val="00D63E27"/>
    <w:rsid w:val="00D64125"/>
    <w:rsid w:val="00D64D77"/>
    <w:rsid w:val="00D6516D"/>
    <w:rsid w:val="00D670FF"/>
    <w:rsid w:val="00D67D46"/>
    <w:rsid w:val="00D70274"/>
    <w:rsid w:val="00D702E8"/>
    <w:rsid w:val="00D703D2"/>
    <w:rsid w:val="00D707CD"/>
    <w:rsid w:val="00D70808"/>
    <w:rsid w:val="00D7105C"/>
    <w:rsid w:val="00D71613"/>
    <w:rsid w:val="00D744D0"/>
    <w:rsid w:val="00D74BAA"/>
    <w:rsid w:val="00D74E97"/>
    <w:rsid w:val="00D750EF"/>
    <w:rsid w:val="00D7645E"/>
    <w:rsid w:val="00D765C2"/>
    <w:rsid w:val="00D767F9"/>
    <w:rsid w:val="00D76BEF"/>
    <w:rsid w:val="00D77958"/>
    <w:rsid w:val="00D81D4B"/>
    <w:rsid w:val="00D823CE"/>
    <w:rsid w:val="00D8295D"/>
    <w:rsid w:val="00D82A4A"/>
    <w:rsid w:val="00D82BEE"/>
    <w:rsid w:val="00D82F30"/>
    <w:rsid w:val="00D832DB"/>
    <w:rsid w:val="00D833FE"/>
    <w:rsid w:val="00D83708"/>
    <w:rsid w:val="00D842A1"/>
    <w:rsid w:val="00D84671"/>
    <w:rsid w:val="00D8642E"/>
    <w:rsid w:val="00D867A9"/>
    <w:rsid w:val="00D86CEC"/>
    <w:rsid w:val="00D8715E"/>
    <w:rsid w:val="00D87B2C"/>
    <w:rsid w:val="00D908AF"/>
    <w:rsid w:val="00D91684"/>
    <w:rsid w:val="00D92AD2"/>
    <w:rsid w:val="00D936D9"/>
    <w:rsid w:val="00D94668"/>
    <w:rsid w:val="00D94AC0"/>
    <w:rsid w:val="00D94D54"/>
    <w:rsid w:val="00D95221"/>
    <w:rsid w:val="00D95F14"/>
    <w:rsid w:val="00D96592"/>
    <w:rsid w:val="00D96F6B"/>
    <w:rsid w:val="00D971C4"/>
    <w:rsid w:val="00D973E6"/>
    <w:rsid w:val="00D97C4E"/>
    <w:rsid w:val="00DA00B3"/>
    <w:rsid w:val="00DA05DE"/>
    <w:rsid w:val="00DA0AC3"/>
    <w:rsid w:val="00DA0B09"/>
    <w:rsid w:val="00DA14DF"/>
    <w:rsid w:val="00DA2E5A"/>
    <w:rsid w:val="00DA3408"/>
    <w:rsid w:val="00DA5BE3"/>
    <w:rsid w:val="00DA5D6E"/>
    <w:rsid w:val="00DA630B"/>
    <w:rsid w:val="00DA654D"/>
    <w:rsid w:val="00DA6FB4"/>
    <w:rsid w:val="00DA7DA7"/>
    <w:rsid w:val="00DB04BD"/>
    <w:rsid w:val="00DB05D1"/>
    <w:rsid w:val="00DB0C32"/>
    <w:rsid w:val="00DB0F77"/>
    <w:rsid w:val="00DB11C1"/>
    <w:rsid w:val="00DB2ACE"/>
    <w:rsid w:val="00DB47E1"/>
    <w:rsid w:val="00DB64AF"/>
    <w:rsid w:val="00DB7412"/>
    <w:rsid w:val="00DB782A"/>
    <w:rsid w:val="00DB7EBC"/>
    <w:rsid w:val="00DC0383"/>
    <w:rsid w:val="00DC0786"/>
    <w:rsid w:val="00DC23B3"/>
    <w:rsid w:val="00DC5020"/>
    <w:rsid w:val="00DC5393"/>
    <w:rsid w:val="00DC62AE"/>
    <w:rsid w:val="00DC65E3"/>
    <w:rsid w:val="00DC691E"/>
    <w:rsid w:val="00DD1515"/>
    <w:rsid w:val="00DD1AA7"/>
    <w:rsid w:val="00DD236B"/>
    <w:rsid w:val="00DD2839"/>
    <w:rsid w:val="00DD2BEB"/>
    <w:rsid w:val="00DD2D45"/>
    <w:rsid w:val="00DD35D1"/>
    <w:rsid w:val="00DD4895"/>
    <w:rsid w:val="00DD51BE"/>
    <w:rsid w:val="00DD66A7"/>
    <w:rsid w:val="00DD7026"/>
    <w:rsid w:val="00DD79E2"/>
    <w:rsid w:val="00DE000D"/>
    <w:rsid w:val="00DE058A"/>
    <w:rsid w:val="00DE0A3C"/>
    <w:rsid w:val="00DE13A9"/>
    <w:rsid w:val="00DE36B7"/>
    <w:rsid w:val="00DE3EB7"/>
    <w:rsid w:val="00DE48CC"/>
    <w:rsid w:val="00DE5C65"/>
    <w:rsid w:val="00DE5D01"/>
    <w:rsid w:val="00DE607C"/>
    <w:rsid w:val="00DE64FC"/>
    <w:rsid w:val="00DE6CEC"/>
    <w:rsid w:val="00DE6E6A"/>
    <w:rsid w:val="00DE759C"/>
    <w:rsid w:val="00DE7608"/>
    <w:rsid w:val="00DE7ED4"/>
    <w:rsid w:val="00DF365D"/>
    <w:rsid w:val="00DF478C"/>
    <w:rsid w:val="00DF483F"/>
    <w:rsid w:val="00DF4B2B"/>
    <w:rsid w:val="00DF501D"/>
    <w:rsid w:val="00DF56FD"/>
    <w:rsid w:val="00DF5B33"/>
    <w:rsid w:val="00DF6F05"/>
    <w:rsid w:val="00E0052F"/>
    <w:rsid w:val="00E009F0"/>
    <w:rsid w:val="00E026D1"/>
    <w:rsid w:val="00E02993"/>
    <w:rsid w:val="00E02E1D"/>
    <w:rsid w:val="00E037B2"/>
    <w:rsid w:val="00E039F1"/>
    <w:rsid w:val="00E04B53"/>
    <w:rsid w:val="00E04C6F"/>
    <w:rsid w:val="00E04C9B"/>
    <w:rsid w:val="00E04E00"/>
    <w:rsid w:val="00E04E80"/>
    <w:rsid w:val="00E05FE3"/>
    <w:rsid w:val="00E074C0"/>
    <w:rsid w:val="00E07B26"/>
    <w:rsid w:val="00E07E4D"/>
    <w:rsid w:val="00E110B1"/>
    <w:rsid w:val="00E11A47"/>
    <w:rsid w:val="00E13831"/>
    <w:rsid w:val="00E13970"/>
    <w:rsid w:val="00E1471C"/>
    <w:rsid w:val="00E14815"/>
    <w:rsid w:val="00E16230"/>
    <w:rsid w:val="00E167B5"/>
    <w:rsid w:val="00E20173"/>
    <w:rsid w:val="00E2022B"/>
    <w:rsid w:val="00E21E9E"/>
    <w:rsid w:val="00E22E77"/>
    <w:rsid w:val="00E22F87"/>
    <w:rsid w:val="00E23335"/>
    <w:rsid w:val="00E23D57"/>
    <w:rsid w:val="00E24272"/>
    <w:rsid w:val="00E24770"/>
    <w:rsid w:val="00E25788"/>
    <w:rsid w:val="00E258B9"/>
    <w:rsid w:val="00E258EE"/>
    <w:rsid w:val="00E264D1"/>
    <w:rsid w:val="00E27259"/>
    <w:rsid w:val="00E27C6C"/>
    <w:rsid w:val="00E332B8"/>
    <w:rsid w:val="00E34481"/>
    <w:rsid w:val="00E351A9"/>
    <w:rsid w:val="00E3670B"/>
    <w:rsid w:val="00E369AE"/>
    <w:rsid w:val="00E36A9D"/>
    <w:rsid w:val="00E36D99"/>
    <w:rsid w:val="00E4062D"/>
    <w:rsid w:val="00E41672"/>
    <w:rsid w:val="00E4191E"/>
    <w:rsid w:val="00E41B05"/>
    <w:rsid w:val="00E42776"/>
    <w:rsid w:val="00E45A02"/>
    <w:rsid w:val="00E4747B"/>
    <w:rsid w:val="00E50F0B"/>
    <w:rsid w:val="00E51B12"/>
    <w:rsid w:val="00E52AE6"/>
    <w:rsid w:val="00E52B66"/>
    <w:rsid w:val="00E53E67"/>
    <w:rsid w:val="00E54FEF"/>
    <w:rsid w:val="00E55C2C"/>
    <w:rsid w:val="00E56126"/>
    <w:rsid w:val="00E56E8F"/>
    <w:rsid w:val="00E602FA"/>
    <w:rsid w:val="00E60C85"/>
    <w:rsid w:val="00E61239"/>
    <w:rsid w:val="00E62CED"/>
    <w:rsid w:val="00E62F6D"/>
    <w:rsid w:val="00E65554"/>
    <w:rsid w:val="00E655A6"/>
    <w:rsid w:val="00E657F0"/>
    <w:rsid w:val="00E65DE1"/>
    <w:rsid w:val="00E67559"/>
    <w:rsid w:val="00E676AB"/>
    <w:rsid w:val="00E70085"/>
    <w:rsid w:val="00E70A46"/>
    <w:rsid w:val="00E71030"/>
    <w:rsid w:val="00E7115A"/>
    <w:rsid w:val="00E711EB"/>
    <w:rsid w:val="00E71847"/>
    <w:rsid w:val="00E71A57"/>
    <w:rsid w:val="00E720DE"/>
    <w:rsid w:val="00E72B83"/>
    <w:rsid w:val="00E730BC"/>
    <w:rsid w:val="00E73C66"/>
    <w:rsid w:val="00E74A82"/>
    <w:rsid w:val="00E74C7B"/>
    <w:rsid w:val="00E75207"/>
    <w:rsid w:val="00E76B84"/>
    <w:rsid w:val="00E76F2C"/>
    <w:rsid w:val="00E80798"/>
    <w:rsid w:val="00E8140B"/>
    <w:rsid w:val="00E81954"/>
    <w:rsid w:val="00E82219"/>
    <w:rsid w:val="00E82BD7"/>
    <w:rsid w:val="00E82E00"/>
    <w:rsid w:val="00E840AA"/>
    <w:rsid w:val="00E844F7"/>
    <w:rsid w:val="00E845BC"/>
    <w:rsid w:val="00E85CE9"/>
    <w:rsid w:val="00E872BC"/>
    <w:rsid w:val="00E8740A"/>
    <w:rsid w:val="00E87D0C"/>
    <w:rsid w:val="00E9086D"/>
    <w:rsid w:val="00E90EE8"/>
    <w:rsid w:val="00E914B8"/>
    <w:rsid w:val="00E9193B"/>
    <w:rsid w:val="00E91DBD"/>
    <w:rsid w:val="00E92255"/>
    <w:rsid w:val="00E92A69"/>
    <w:rsid w:val="00E92A6B"/>
    <w:rsid w:val="00E93320"/>
    <w:rsid w:val="00E936AB"/>
    <w:rsid w:val="00E93CB6"/>
    <w:rsid w:val="00E949E7"/>
    <w:rsid w:val="00E95572"/>
    <w:rsid w:val="00E95D4D"/>
    <w:rsid w:val="00E96156"/>
    <w:rsid w:val="00E96C34"/>
    <w:rsid w:val="00E979C7"/>
    <w:rsid w:val="00E97D7B"/>
    <w:rsid w:val="00EA1289"/>
    <w:rsid w:val="00EA1312"/>
    <w:rsid w:val="00EA240F"/>
    <w:rsid w:val="00EA279F"/>
    <w:rsid w:val="00EA2CA7"/>
    <w:rsid w:val="00EA5C7B"/>
    <w:rsid w:val="00EA5CCF"/>
    <w:rsid w:val="00EA6537"/>
    <w:rsid w:val="00EA7C3D"/>
    <w:rsid w:val="00EB06AE"/>
    <w:rsid w:val="00EB220F"/>
    <w:rsid w:val="00EB3549"/>
    <w:rsid w:val="00EB4DB8"/>
    <w:rsid w:val="00EB4E63"/>
    <w:rsid w:val="00EB5032"/>
    <w:rsid w:val="00EB51F8"/>
    <w:rsid w:val="00EB5664"/>
    <w:rsid w:val="00EB5B23"/>
    <w:rsid w:val="00EB6A70"/>
    <w:rsid w:val="00EB6AE9"/>
    <w:rsid w:val="00EB72C5"/>
    <w:rsid w:val="00EB7AA9"/>
    <w:rsid w:val="00EB7CCA"/>
    <w:rsid w:val="00EB7CD7"/>
    <w:rsid w:val="00EC0598"/>
    <w:rsid w:val="00EC2D83"/>
    <w:rsid w:val="00EC3859"/>
    <w:rsid w:val="00EC39FB"/>
    <w:rsid w:val="00EC717A"/>
    <w:rsid w:val="00ED0792"/>
    <w:rsid w:val="00ED0BCD"/>
    <w:rsid w:val="00ED0C85"/>
    <w:rsid w:val="00ED1419"/>
    <w:rsid w:val="00ED1978"/>
    <w:rsid w:val="00ED1E1B"/>
    <w:rsid w:val="00ED28BE"/>
    <w:rsid w:val="00ED3063"/>
    <w:rsid w:val="00ED3C06"/>
    <w:rsid w:val="00ED610F"/>
    <w:rsid w:val="00ED6146"/>
    <w:rsid w:val="00ED6213"/>
    <w:rsid w:val="00ED681A"/>
    <w:rsid w:val="00ED6D6A"/>
    <w:rsid w:val="00EE0011"/>
    <w:rsid w:val="00EE017A"/>
    <w:rsid w:val="00EE15A2"/>
    <w:rsid w:val="00EE1AFF"/>
    <w:rsid w:val="00EE1E91"/>
    <w:rsid w:val="00EE241C"/>
    <w:rsid w:val="00EE2AD7"/>
    <w:rsid w:val="00EE3791"/>
    <w:rsid w:val="00EE458B"/>
    <w:rsid w:val="00EE60E5"/>
    <w:rsid w:val="00EE660B"/>
    <w:rsid w:val="00EE792A"/>
    <w:rsid w:val="00EE7DD2"/>
    <w:rsid w:val="00EF031F"/>
    <w:rsid w:val="00EF06CB"/>
    <w:rsid w:val="00EF0B84"/>
    <w:rsid w:val="00EF1FDF"/>
    <w:rsid w:val="00EF241D"/>
    <w:rsid w:val="00EF26DE"/>
    <w:rsid w:val="00EF372A"/>
    <w:rsid w:val="00EF3A46"/>
    <w:rsid w:val="00EF404D"/>
    <w:rsid w:val="00EF448B"/>
    <w:rsid w:val="00EF4592"/>
    <w:rsid w:val="00EF47F9"/>
    <w:rsid w:val="00EF4AA2"/>
    <w:rsid w:val="00EF5C39"/>
    <w:rsid w:val="00EF6CA9"/>
    <w:rsid w:val="00EF717C"/>
    <w:rsid w:val="00EF73A5"/>
    <w:rsid w:val="00EF74A8"/>
    <w:rsid w:val="00EF7608"/>
    <w:rsid w:val="00EF7FC5"/>
    <w:rsid w:val="00F00C44"/>
    <w:rsid w:val="00F00E6D"/>
    <w:rsid w:val="00F01DC5"/>
    <w:rsid w:val="00F01EA4"/>
    <w:rsid w:val="00F0250D"/>
    <w:rsid w:val="00F0317A"/>
    <w:rsid w:val="00F03B96"/>
    <w:rsid w:val="00F0583D"/>
    <w:rsid w:val="00F05CDF"/>
    <w:rsid w:val="00F066F3"/>
    <w:rsid w:val="00F0670C"/>
    <w:rsid w:val="00F111EC"/>
    <w:rsid w:val="00F1153C"/>
    <w:rsid w:val="00F12944"/>
    <w:rsid w:val="00F12FA2"/>
    <w:rsid w:val="00F13199"/>
    <w:rsid w:val="00F13577"/>
    <w:rsid w:val="00F14722"/>
    <w:rsid w:val="00F14C2E"/>
    <w:rsid w:val="00F14D03"/>
    <w:rsid w:val="00F15B6E"/>
    <w:rsid w:val="00F16A4C"/>
    <w:rsid w:val="00F173F1"/>
    <w:rsid w:val="00F17741"/>
    <w:rsid w:val="00F2047F"/>
    <w:rsid w:val="00F20807"/>
    <w:rsid w:val="00F20C9F"/>
    <w:rsid w:val="00F231A8"/>
    <w:rsid w:val="00F23DC4"/>
    <w:rsid w:val="00F24C67"/>
    <w:rsid w:val="00F25024"/>
    <w:rsid w:val="00F25FA7"/>
    <w:rsid w:val="00F25FCE"/>
    <w:rsid w:val="00F2656E"/>
    <w:rsid w:val="00F267CD"/>
    <w:rsid w:val="00F3009B"/>
    <w:rsid w:val="00F306E5"/>
    <w:rsid w:val="00F30869"/>
    <w:rsid w:val="00F31473"/>
    <w:rsid w:val="00F31F8E"/>
    <w:rsid w:val="00F31FDE"/>
    <w:rsid w:val="00F3226F"/>
    <w:rsid w:val="00F33272"/>
    <w:rsid w:val="00F350E6"/>
    <w:rsid w:val="00F352F8"/>
    <w:rsid w:val="00F35393"/>
    <w:rsid w:val="00F355A4"/>
    <w:rsid w:val="00F369F5"/>
    <w:rsid w:val="00F3795A"/>
    <w:rsid w:val="00F410D7"/>
    <w:rsid w:val="00F41529"/>
    <w:rsid w:val="00F42512"/>
    <w:rsid w:val="00F42FD8"/>
    <w:rsid w:val="00F43C55"/>
    <w:rsid w:val="00F454F0"/>
    <w:rsid w:val="00F45883"/>
    <w:rsid w:val="00F45ADA"/>
    <w:rsid w:val="00F469CD"/>
    <w:rsid w:val="00F4721C"/>
    <w:rsid w:val="00F47458"/>
    <w:rsid w:val="00F501C7"/>
    <w:rsid w:val="00F50748"/>
    <w:rsid w:val="00F507E8"/>
    <w:rsid w:val="00F51E38"/>
    <w:rsid w:val="00F52D02"/>
    <w:rsid w:val="00F53B21"/>
    <w:rsid w:val="00F541AC"/>
    <w:rsid w:val="00F549CF"/>
    <w:rsid w:val="00F55043"/>
    <w:rsid w:val="00F56362"/>
    <w:rsid w:val="00F565AF"/>
    <w:rsid w:val="00F577CB"/>
    <w:rsid w:val="00F578AC"/>
    <w:rsid w:val="00F60F77"/>
    <w:rsid w:val="00F612F3"/>
    <w:rsid w:val="00F613D0"/>
    <w:rsid w:val="00F6209F"/>
    <w:rsid w:val="00F6400B"/>
    <w:rsid w:val="00F646CF"/>
    <w:rsid w:val="00F64A5E"/>
    <w:rsid w:val="00F65614"/>
    <w:rsid w:val="00F672DE"/>
    <w:rsid w:val="00F67E96"/>
    <w:rsid w:val="00F703CB"/>
    <w:rsid w:val="00F71680"/>
    <w:rsid w:val="00F72168"/>
    <w:rsid w:val="00F73ACE"/>
    <w:rsid w:val="00F755B6"/>
    <w:rsid w:val="00F75785"/>
    <w:rsid w:val="00F75F60"/>
    <w:rsid w:val="00F778F1"/>
    <w:rsid w:val="00F8094B"/>
    <w:rsid w:val="00F80B3C"/>
    <w:rsid w:val="00F80C81"/>
    <w:rsid w:val="00F80F8D"/>
    <w:rsid w:val="00F81BBB"/>
    <w:rsid w:val="00F82444"/>
    <w:rsid w:val="00F82AED"/>
    <w:rsid w:val="00F82BA3"/>
    <w:rsid w:val="00F82FFD"/>
    <w:rsid w:val="00F8306C"/>
    <w:rsid w:val="00F83424"/>
    <w:rsid w:val="00F8390B"/>
    <w:rsid w:val="00F83D42"/>
    <w:rsid w:val="00F853C6"/>
    <w:rsid w:val="00F9105D"/>
    <w:rsid w:val="00F91740"/>
    <w:rsid w:val="00F92159"/>
    <w:rsid w:val="00F92615"/>
    <w:rsid w:val="00F930BC"/>
    <w:rsid w:val="00F93155"/>
    <w:rsid w:val="00F940D1"/>
    <w:rsid w:val="00F94D8E"/>
    <w:rsid w:val="00F9574A"/>
    <w:rsid w:val="00F97252"/>
    <w:rsid w:val="00F976B3"/>
    <w:rsid w:val="00F97911"/>
    <w:rsid w:val="00FA04E4"/>
    <w:rsid w:val="00FA32EF"/>
    <w:rsid w:val="00FA3E15"/>
    <w:rsid w:val="00FA4283"/>
    <w:rsid w:val="00FA4FD1"/>
    <w:rsid w:val="00FA6393"/>
    <w:rsid w:val="00FA657D"/>
    <w:rsid w:val="00FA695D"/>
    <w:rsid w:val="00FA74E6"/>
    <w:rsid w:val="00FA7693"/>
    <w:rsid w:val="00FA77A2"/>
    <w:rsid w:val="00FB0A6B"/>
    <w:rsid w:val="00FB148B"/>
    <w:rsid w:val="00FB17B9"/>
    <w:rsid w:val="00FB2119"/>
    <w:rsid w:val="00FB227D"/>
    <w:rsid w:val="00FB49B6"/>
    <w:rsid w:val="00FB4C8C"/>
    <w:rsid w:val="00FB4FA1"/>
    <w:rsid w:val="00FB5781"/>
    <w:rsid w:val="00FB5AAA"/>
    <w:rsid w:val="00FB6BAC"/>
    <w:rsid w:val="00FB6FAF"/>
    <w:rsid w:val="00FB73AF"/>
    <w:rsid w:val="00FB7985"/>
    <w:rsid w:val="00FC0110"/>
    <w:rsid w:val="00FC0453"/>
    <w:rsid w:val="00FC08AB"/>
    <w:rsid w:val="00FC0F31"/>
    <w:rsid w:val="00FC0F94"/>
    <w:rsid w:val="00FC12CB"/>
    <w:rsid w:val="00FC26BE"/>
    <w:rsid w:val="00FC2B2E"/>
    <w:rsid w:val="00FC2E2D"/>
    <w:rsid w:val="00FC338B"/>
    <w:rsid w:val="00FC3505"/>
    <w:rsid w:val="00FC3705"/>
    <w:rsid w:val="00FC3891"/>
    <w:rsid w:val="00FC3988"/>
    <w:rsid w:val="00FC3CA4"/>
    <w:rsid w:val="00FC3E54"/>
    <w:rsid w:val="00FC4B39"/>
    <w:rsid w:val="00FC5883"/>
    <w:rsid w:val="00FC6ABB"/>
    <w:rsid w:val="00FC7129"/>
    <w:rsid w:val="00FC7527"/>
    <w:rsid w:val="00FD07C7"/>
    <w:rsid w:val="00FD18C0"/>
    <w:rsid w:val="00FD1E36"/>
    <w:rsid w:val="00FD2EEC"/>
    <w:rsid w:val="00FD3326"/>
    <w:rsid w:val="00FD378F"/>
    <w:rsid w:val="00FD3872"/>
    <w:rsid w:val="00FD394B"/>
    <w:rsid w:val="00FD4DCD"/>
    <w:rsid w:val="00FD5B5A"/>
    <w:rsid w:val="00FE2550"/>
    <w:rsid w:val="00FE3529"/>
    <w:rsid w:val="00FE5BE1"/>
    <w:rsid w:val="00FE66F3"/>
    <w:rsid w:val="00FE75D7"/>
    <w:rsid w:val="00FE7E3A"/>
    <w:rsid w:val="00FF07D9"/>
    <w:rsid w:val="00FF0C80"/>
    <w:rsid w:val="00FF0C9D"/>
    <w:rsid w:val="00FF167D"/>
    <w:rsid w:val="00FF180A"/>
    <w:rsid w:val="00FF265F"/>
    <w:rsid w:val="00FF2FE2"/>
    <w:rsid w:val="00FF3B2E"/>
    <w:rsid w:val="00FF3CB2"/>
    <w:rsid w:val="00FF3DEC"/>
    <w:rsid w:val="00FF4834"/>
    <w:rsid w:val="00FF5A4B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1C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D6149E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021C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021C"/>
    <w:rPr>
      <w:sz w:val="18"/>
      <w:szCs w:val="18"/>
    </w:rPr>
  </w:style>
  <w:style w:type="paragraph" w:styleId="a4">
    <w:name w:val="footer"/>
    <w:basedOn w:val="a"/>
    <w:link w:val="Char0"/>
    <w:unhideWhenUsed/>
    <w:rsid w:val="00B9021C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021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259D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259DB"/>
    <w:rPr>
      <w:rFonts w:ascii="Times New Roman" w:eastAsia="方正仿宋_GBK" w:hAnsi="Times New Roman" w:cs="Times New Roman"/>
      <w:snapToGrid w:val="0"/>
      <w:kern w:val="0"/>
      <w:sz w:val="18"/>
      <w:szCs w:val="18"/>
    </w:rPr>
  </w:style>
  <w:style w:type="character" w:styleId="a6">
    <w:name w:val="page number"/>
    <w:basedOn w:val="a0"/>
    <w:rsid w:val="00234290"/>
  </w:style>
  <w:style w:type="paragraph" w:customStyle="1" w:styleId="a7">
    <w:name w:val="线型"/>
    <w:basedOn w:val="a"/>
    <w:rsid w:val="00234290"/>
    <w:pPr>
      <w:adjustRightInd w:val="0"/>
      <w:snapToGrid/>
      <w:spacing w:line="240" w:lineRule="auto"/>
      <w:ind w:right="357" w:firstLine="0"/>
      <w:jc w:val="center"/>
    </w:pPr>
    <w:rPr>
      <w:sz w:val="21"/>
    </w:rPr>
  </w:style>
  <w:style w:type="character" w:styleId="a8">
    <w:name w:val="Placeholder Text"/>
    <w:basedOn w:val="a0"/>
    <w:uiPriority w:val="99"/>
    <w:semiHidden/>
    <w:rsid w:val="008C209E"/>
    <w:rPr>
      <w:color w:val="808080"/>
    </w:rPr>
  </w:style>
  <w:style w:type="paragraph" w:customStyle="1" w:styleId="10">
    <w:name w:val="标题1"/>
    <w:basedOn w:val="a"/>
    <w:next w:val="a"/>
    <w:rsid w:val="00D6149E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9">
    <w:name w:val="印发栏"/>
    <w:basedOn w:val="aa"/>
    <w:rsid w:val="00D6149E"/>
    <w:pPr>
      <w:tabs>
        <w:tab w:val="right" w:pos="8465"/>
      </w:tabs>
      <w:adjustRightInd w:val="0"/>
      <w:snapToGrid/>
      <w:spacing w:line="454" w:lineRule="atLeast"/>
      <w:ind w:left="357" w:right="357" w:firstLineChars="0" w:firstLine="0"/>
      <w:jc w:val="left"/>
    </w:pPr>
  </w:style>
  <w:style w:type="paragraph" w:customStyle="1" w:styleId="ab">
    <w:name w:val="密级"/>
    <w:basedOn w:val="a"/>
    <w:rsid w:val="00D6149E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ac">
    <w:name w:val="附件栏"/>
    <w:basedOn w:val="a"/>
    <w:rsid w:val="00D6149E"/>
  </w:style>
  <w:style w:type="paragraph" w:customStyle="1" w:styleId="ad">
    <w:name w:val="红线"/>
    <w:basedOn w:val="1"/>
    <w:rsid w:val="00D6149E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bCs w:val="0"/>
      <w:kern w:val="0"/>
      <w:sz w:val="10"/>
      <w:szCs w:val="20"/>
    </w:rPr>
  </w:style>
  <w:style w:type="paragraph" w:customStyle="1" w:styleId="ae">
    <w:name w:val="文头"/>
    <w:basedOn w:val="a"/>
    <w:rsid w:val="00D6149E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styleId="aa">
    <w:name w:val="Normal Indent"/>
    <w:basedOn w:val="a"/>
    <w:uiPriority w:val="99"/>
    <w:semiHidden/>
    <w:unhideWhenUsed/>
    <w:rsid w:val="00D6149E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D6149E"/>
    <w:rPr>
      <w:rFonts w:ascii="Times New Roman" w:eastAsia="方正仿宋_GBK" w:hAnsi="Times New Roman" w:cs="Times New Roman"/>
      <w:b/>
      <w:bCs/>
      <w:snapToGrid w:val="0"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1C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D6149E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021C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021C"/>
    <w:rPr>
      <w:sz w:val="18"/>
      <w:szCs w:val="18"/>
    </w:rPr>
  </w:style>
  <w:style w:type="paragraph" w:styleId="a4">
    <w:name w:val="footer"/>
    <w:basedOn w:val="a"/>
    <w:link w:val="Char0"/>
    <w:unhideWhenUsed/>
    <w:rsid w:val="00B9021C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021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259D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259DB"/>
    <w:rPr>
      <w:rFonts w:ascii="Times New Roman" w:eastAsia="方正仿宋_GBK" w:hAnsi="Times New Roman" w:cs="Times New Roman"/>
      <w:snapToGrid w:val="0"/>
      <w:kern w:val="0"/>
      <w:sz w:val="18"/>
      <w:szCs w:val="18"/>
    </w:rPr>
  </w:style>
  <w:style w:type="character" w:styleId="a6">
    <w:name w:val="page number"/>
    <w:basedOn w:val="a0"/>
    <w:rsid w:val="00234290"/>
  </w:style>
  <w:style w:type="paragraph" w:customStyle="1" w:styleId="a7">
    <w:name w:val="线型"/>
    <w:basedOn w:val="a"/>
    <w:rsid w:val="00234290"/>
    <w:pPr>
      <w:adjustRightInd w:val="0"/>
      <w:snapToGrid/>
      <w:spacing w:line="240" w:lineRule="auto"/>
      <w:ind w:right="357" w:firstLine="0"/>
      <w:jc w:val="center"/>
    </w:pPr>
    <w:rPr>
      <w:sz w:val="21"/>
    </w:rPr>
  </w:style>
  <w:style w:type="character" w:styleId="a8">
    <w:name w:val="Placeholder Text"/>
    <w:basedOn w:val="a0"/>
    <w:uiPriority w:val="99"/>
    <w:semiHidden/>
    <w:rsid w:val="008C209E"/>
    <w:rPr>
      <w:color w:val="808080"/>
    </w:rPr>
  </w:style>
  <w:style w:type="paragraph" w:customStyle="1" w:styleId="10">
    <w:name w:val="标题1"/>
    <w:basedOn w:val="a"/>
    <w:next w:val="a"/>
    <w:rsid w:val="00D6149E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9">
    <w:name w:val="印发栏"/>
    <w:basedOn w:val="aa"/>
    <w:rsid w:val="00D6149E"/>
    <w:pPr>
      <w:tabs>
        <w:tab w:val="right" w:pos="8465"/>
      </w:tabs>
      <w:adjustRightInd w:val="0"/>
      <w:snapToGrid/>
      <w:spacing w:line="454" w:lineRule="atLeast"/>
      <w:ind w:left="357" w:right="357" w:firstLineChars="0" w:firstLine="0"/>
      <w:jc w:val="left"/>
    </w:pPr>
  </w:style>
  <w:style w:type="paragraph" w:customStyle="1" w:styleId="ab">
    <w:name w:val="密级"/>
    <w:basedOn w:val="a"/>
    <w:rsid w:val="00D6149E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ac">
    <w:name w:val="附件栏"/>
    <w:basedOn w:val="a"/>
    <w:rsid w:val="00D6149E"/>
  </w:style>
  <w:style w:type="paragraph" w:customStyle="1" w:styleId="ad">
    <w:name w:val="红线"/>
    <w:basedOn w:val="1"/>
    <w:rsid w:val="00D6149E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bCs w:val="0"/>
      <w:kern w:val="0"/>
      <w:sz w:val="10"/>
      <w:szCs w:val="20"/>
    </w:rPr>
  </w:style>
  <w:style w:type="paragraph" w:customStyle="1" w:styleId="ae">
    <w:name w:val="文头"/>
    <w:basedOn w:val="a"/>
    <w:rsid w:val="00D6149E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styleId="aa">
    <w:name w:val="Normal Indent"/>
    <w:basedOn w:val="a"/>
    <w:uiPriority w:val="99"/>
    <w:semiHidden/>
    <w:unhideWhenUsed/>
    <w:rsid w:val="00D6149E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D6149E"/>
    <w:rPr>
      <w:rFonts w:ascii="Times New Roman" w:eastAsia="方正仿宋_GBK" w:hAnsi="Times New Roman" w:cs="Times New Roman"/>
      <w:b/>
      <w:bCs/>
      <w:snapToGrid w:val="0"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2018-08-29T09:44:00Z</cp:lastPrinted>
  <dcterms:created xsi:type="dcterms:W3CDTF">2018-08-31T03:36:00Z</dcterms:created>
  <dcterms:modified xsi:type="dcterms:W3CDTF">2018-08-31T03:36:00Z</dcterms:modified>
</cp:coreProperties>
</file>