
<file path=[Content_Types].xml><?xml version="1.0" encoding="utf-8"?>
<Types xmlns="http://schemas.openxmlformats.org/package/2006/content-types">
  <Default Extension="xml" ContentType="application/xml"/>
  <Default Extension="bin" ContentType="application/vnd.openxmlformats-officedocument.oleObject"/>
  <Default Extension="emf" ContentType="image/x-e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6"/>
        <w:tblW w:w="8451" w:type="dxa"/>
        <w:jc w:val="center"/>
        <w:tblInd w:w="0" w:type="dxa"/>
        <w:tblLayout w:type="fixed"/>
        <w:tblCellMar>
          <w:top w:w="0" w:type="dxa"/>
          <w:left w:w="108" w:type="dxa"/>
          <w:bottom w:w="0" w:type="dxa"/>
          <w:right w:w="108" w:type="dxa"/>
        </w:tblCellMar>
      </w:tblPr>
      <w:tblGrid>
        <w:gridCol w:w="8451"/>
      </w:tblGrid>
      <w:tr>
        <w:tblPrEx>
          <w:tblLayout w:type="fixed"/>
          <w:tblCellMar>
            <w:top w:w="0" w:type="dxa"/>
            <w:left w:w="108" w:type="dxa"/>
            <w:bottom w:w="0" w:type="dxa"/>
            <w:right w:w="108" w:type="dxa"/>
          </w:tblCellMar>
        </w:tblPrEx>
        <w:trPr>
          <w:trHeight w:val="5377" w:hRule="atLeast"/>
          <w:jc w:val="center"/>
        </w:trPr>
        <w:tc>
          <w:tcPr>
            <w:tcW w:w="8451" w:type="dxa"/>
            <w:vAlign w:val="center"/>
          </w:tcPr>
          <w:p>
            <w:pPr>
              <w:overflowPunct w:val="0"/>
              <w:autoSpaceDE w:val="0"/>
              <w:autoSpaceDN w:val="0"/>
              <w:snapToGrid w:val="0"/>
              <w:spacing w:before="740" w:line="900" w:lineRule="exact"/>
              <w:jc w:val="distribute"/>
              <w:rPr>
                <w:rFonts w:eastAsia="方正小标宋_GBK"/>
                <w:b/>
                <w:snapToGrid w:val="0"/>
                <w:color w:val="FF0000"/>
                <w:w w:val="82"/>
                <w:kern w:val="0"/>
                <w:sz w:val="76"/>
                <w:szCs w:val="20"/>
              </w:rPr>
            </w:pPr>
            <w:r>
              <w:rPr>
                <w:rFonts w:eastAsia="方正小标宋_GBK"/>
                <w:b/>
                <w:snapToGrid w:val="0"/>
                <w:color w:val="FF0000"/>
                <w:w w:val="82"/>
                <w:kern w:val="0"/>
                <w:sz w:val="76"/>
                <w:szCs w:val="20"/>
              </w:rPr>
              <w:t>江苏省科学技术厅</w:t>
            </w:r>
          </w:p>
          <w:p>
            <w:pPr>
              <w:overflowPunct w:val="0"/>
              <w:autoSpaceDE w:val="0"/>
              <w:autoSpaceDN w:val="0"/>
              <w:snapToGrid w:val="0"/>
              <w:spacing w:line="900" w:lineRule="exact"/>
              <w:jc w:val="distribute"/>
              <w:rPr>
                <w:rFonts w:eastAsia="方正小标宋_GBK"/>
                <w:b/>
                <w:snapToGrid w:val="0"/>
                <w:color w:val="FF0000"/>
                <w:spacing w:val="-46"/>
                <w:w w:val="82"/>
                <w:kern w:val="76"/>
                <w:sz w:val="76"/>
                <w:szCs w:val="20"/>
              </w:rPr>
            </w:pPr>
            <w:r>
              <w:rPr>
                <w:rFonts w:eastAsia="方正小标宋_GBK"/>
                <w:b/>
                <w:snapToGrid w:val="0"/>
                <w:color w:val="FF0000"/>
                <w:spacing w:val="-46"/>
                <w:w w:val="82"/>
                <w:kern w:val="76"/>
                <w:sz w:val="76"/>
                <w:szCs w:val="20"/>
              </w:rPr>
              <w:t>江苏省商务厅</w:t>
            </w:r>
          </w:p>
          <w:p>
            <w:pPr>
              <w:overflowPunct w:val="0"/>
              <w:autoSpaceDE w:val="0"/>
              <w:autoSpaceDN w:val="0"/>
              <w:snapToGrid w:val="0"/>
              <w:spacing w:line="900" w:lineRule="exact"/>
              <w:jc w:val="distribute"/>
              <w:rPr>
                <w:rFonts w:eastAsia="方正小标宋_GBK"/>
                <w:b/>
                <w:snapToGrid w:val="0"/>
                <w:color w:val="FF0000"/>
                <w:w w:val="82"/>
                <w:kern w:val="0"/>
                <w:sz w:val="76"/>
                <w:szCs w:val="20"/>
              </w:rPr>
            </w:pPr>
            <w:r>
              <w:rPr>
                <w:rFonts w:eastAsia="方正小标宋_GBK"/>
                <w:b/>
                <w:snapToGrid w:val="0"/>
                <w:color w:val="FF0000"/>
                <w:w w:val="82"/>
                <w:kern w:val="0"/>
                <w:sz w:val="76"/>
                <w:szCs w:val="20"/>
              </w:rPr>
              <w:t>江苏省财政厅</w:t>
            </w:r>
          </w:p>
          <w:p>
            <w:pPr>
              <w:overflowPunct w:val="0"/>
              <w:autoSpaceDE w:val="0"/>
              <w:autoSpaceDN w:val="0"/>
              <w:snapToGrid w:val="0"/>
              <w:spacing w:line="900" w:lineRule="exact"/>
              <w:jc w:val="distribute"/>
              <w:rPr>
                <w:rFonts w:eastAsia="方正小标宋_GBK"/>
                <w:b/>
                <w:snapToGrid w:val="0"/>
                <w:color w:val="FF0000"/>
                <w:w w:val="82"/>
                <w:kern w:val="0"/>
                <w:sz w:val="76"/>
                <w:szCs w:val="20"/>
              </w:rPr>
            </w:pPr>
            <w:r>
              <w:rPr>
                <w:rFonts w:hint="eastAsia" w:eastAsia="方正小标宋_GBK"/>
                <w:b/>
                <w:snapToGrid w:val="0"/>
                <w:color w:val="FF0000"/>
                <w:w w:val="82"/>
                <w:kern w:val="0"/>
                <w:sz w:val="76"/>
                <w:szCs w:val="20"/>
              </w:rPr>
              <w:t>国家税务总局江苏省税务局</w:t>
            </w:r>
          </w:p>
          <w:p>
            <w:pPr>
              <w:overflowPunct w:val="0"/>
              <w:autoSpaceDE w:val="0"/>
              <w:autoSpaceDN w:val="0"/>
              <w:snapToGrid w:val="0"/>
              <w:spacing w:line="900" w:lineRule="exact"/>
              <w:jc w:val="distribute"/>
              <w:rPr>
                <w:rFonts w:eastAsia="方正小标宋_GBK"/>
                <w:b/>
                <w:snapToGrid w:val="0"/>
                <w:color w:val="FF0000"/>
                <w:spacing w:val="-26"/>
                <w:w w:val="80"/>
                <w:sz w:val="76"/>
                <w:szCs w:val="20"/>
              </w:rPr>
            </w:pPr>
            <w:r>
              <w:rPr>
                <w:rFonts w:eastAsia="方正小标宋_GBK"/>
                <w:b/>
                <w:snapToGrid w:val="0"/>
                <w:color w:val="FF0000"/>
                <w:spacing w:val="-26"/>
                <w:w w:val="82"/>
                <w:kern w:val="0"/>
                <w:sz w:val="76"/>
                <w:szCs w:val="20"/>
              </w:rPr>
              <w:t>江苏省发展和改革委员会</w:t>
            </w:r>
          </w:p>
        </w:tc>
      </w:tr>
    </w:tbl>
    <w:p>
      <w:pPr>
        <w:keepNext w:val="0"/>
        <w:keepLines w:val="0"/>
        <w:pageBreakBefore w:val="0"/>
        <w:widowControl w:val="0"/>
        <w:kinsoku/>
        <w:wordWrap/>
        <w:overflowPunct/>
        <w:topLinePunct w:val="0"/>
        <w:bidi w:val="0"/>
        <w:adjustRightInd/>
        <w:spacing w:line="590" w:lineRule="exact"/>
        <w:textAlignment w:val="auto"/>
        <w:rPr>
          <w:rFonts w:eastAsia="方正小标宋_GBK"/>
          <w:sz w:val="44"/>
          <w:szCs w:val="44"/>
        </w:rPr>
      </w:pPr>
      <w:r>
        <w:rPr>
          <w:rFonts w:ascii="方正小标宋_GBK" w:eastAsia="方正小标宋_GBK"/>
          <w:sz w:val="44"/>
          <w:szCs w:val="44"/>
        </w:rPr>
        <w:pict>
          <v:shape id="_x0000_s1029" o:spid="_x0000_s1029" o:spt="75" type="#_x0000_t75" style="position:absolute;left:0pt;margin-left:16pt;margin-top:288.15pt;height:6pt;width:415.5pt;mso-position-horizontal-relative:margin;mso-position-vertical-relative:margin;mso-wrap-distance-bottom:0pt;mso-wrap-distance-left:9pt;mso-wrap-distance-right:9pt;mso-wrap-distance-top:0pt;z-index:251659264;mso-width-relative:page;mso-height-relative:page;" o:ole="t" filled="f" o:preferrelative="t" stroked="f" coordsize="21600,21600">
            <v:path/>
            <v:fill on="f" focussize="0,0"/>
            <v:stroke on="f" joinstyle="miter"/>
            <v:imagedata r:id="rId8" o:title=""/>
            <o:lock v:ext="edit" aspectratio="t"/>
            <w10:wrap type="square"/>
          </v:shape>
          <o:OLEObject Type="Embed" ProgID="Word.Picture.8" ShapeID="_x0000_s1029" DrawAspect="Content" ObjectID="_1468075725" r:id="rId7">
            <o:LockedField>false</o:LockedField>
          </o:OLEObject>
        </w:pict>
      </w:r>
    </w:p>
    <w:p>
      <w:pPr>
        <w:keepNext w:val="0"/>
        <w:keepLines w:val="0"/>
        <w:pageBreakBefore w:val="0"/>
        <w:widowControl w:val="0"/>
        <w:kinsoku/>
        <w:wordWrap/>
        <w:overflowPunct/>
        <w:topLinePunct w:val="0"/>
        <w:bidi w:val="0"/>
        <w:adjustRightInd/>
        <w:spacing w:line="590" w:lineRule="exact"/>
        <w:jc w:val="center"/>
        <w:textAlignment w:val="auto"/>
        <w:rPr>
          <w:rFonts w:eastAsia="方正小标宋_GBK"/>
          <w:sz w:val="44"/>
          <w:szCs w:val="44"/>
        </w:rPr>
      </w:pPr>
      <w:r>
        <w:rPr>
          <w:rFonts w:hint="eastAsia" w:eastAsia="方正小标宋_GBK"/>
          <w:sz w:val="44"/>
          <w:szCs w:val="44"/>
        </w:rPr>
        <w:t>江苏省20</w:t>
      </w:r>
      <w:r>
        <w:rPr>
          <w:rFonts w:eastAsia="方正小标宋_GBK"/>
          <w:sz w:val="44"/>
          <w:szCs w:val="44"/>
        </w:rPr>
        <w:t>2</w:t>
      </w:r>
      <w:r>
        <w:rPr>
          <w:rFonts w:hint="eastAsia" w:eastAsia="方正小标宋_GBK"/>
          <w:sz w:val="44"/>
          <w:szCs w:val="44"/>
        </w:rPr>
        <w:t>2</w:t>
      </w:r>
      <w:r>
        <w:rPr>
          <w:rFonts w:eastAsia="方正小标宋_GBK"/>
          <w:sz w:val="44"/>
          <w:szCs w:val="44"/>
        </w:rPr>
        <w:t>年</w:t>
      </w:r>
      <w:r>
        <w:rPr>
          <w:rFonts w:hint="eastAsia" w:eastAsia="方正小标宋_GBK"/>
          <w:sz w:val="44"/>
          <w:szCs w:val="44"/>
        </w:rPr>
        <w:t>度拟认定技术先进型</w:t>
      </w:r>
    </w:p>
    <w:p>
      <w:pPr>
        <w:keepNext w:val="0"/>
        <w:keepLines w:val="0"/>
        <w:pageBreakBefore w:val="0"/>
        <w:widowControl w:val="0"/>
        <w:kinsoku/>
        <w:wordWrap/>
        <w:overflowPunct/>
        <w:topLinePunct w:val="0"/>
        <w:bidi w:val="0"/>
        <w:adjustRightInd/>
        <w:spacing w:line="590" w:lineRule="exact"/>
        <w:jc w:val="center"/>
        <w:textAlignment w:val="auto"/>
        <w:rPr>
          <w:rFonts w:eastAsia="方正小标宋_GBK"/>
          <w:sz w:val="44"/>
          <w:szCs w:val="44"/>
        </w:rPr>
      </w:pPr>
      <w:r>
        <w:rPr>
          <w:rFonts w:hint="eastAsia" w:eastAsia="方正小标宋_GBK"/>
          <w:sz w:val="44"/>
          <w:szCs w:val="44"/>
        </w:rPr>
        <w:t>服务企业</w:t>
      </w:r>
      <w:r>
        <w:rPr>
          <w:rFonts w:eastAsia="方正小标宋_GBK"/>
          <w:sz w:val="44"/>
          <w:szCs w:val="44"/>
        </w:rPr>
        <w:t>公示</w:t>
      </w:r>
      <w:r>
        <w:rPr>
          <w:rFonts w:hint="eastAsia" w:eastAsia="方正小标宋_GBK"/>
          <w:sz w:val="44"/>
          <w:szCs w:val="44"/>
        </w:rPr>
        <w:t>名单</w:t>
      </w:r>
    </w:p>
    <w:p>
      <w:pPr>
        <w:keepNext w:val="0"/>
        <w:keepLines w:val="0"/>
        <w:pageBreakBefore w:val="0"/>
        <w:widowControl w:val="0"/>
        <w:tabs>
          <w:tab w:val="left" w:pos="7200"/>
        </w:tabs>
        <w:kinsoku/>
        <w:wordWrap/>
        <w:overflowPunct/>
        <w:topLinePunct w:val="0"/>
        <w:bidi w:val="0"/>
        <w:adjustRightInd/>
        <w:spacing w:line="590" w:lineRule="exact"/>
        <w:ind w:left="2" w:leftChars="1" w:firstLine="640" w:firstLineChars="200"/>
        <w:textAlignment w:val="auto"/>
        <w:rPr>
          <w:rFonts w:eastAsia="方正仿宋_GBK"/>
          <w:sz w:val="32"/>
          <w:szCs w:val="32"/>
        </w:rPr>
      </w:pPr>
    </w:p>
    <w:p>
      <w:pPr>
        <w:keepNext w:val="0"/>
        <w:keepLines w:val="0"/>
        <w:pageBreakBefore w:val="0"/>
        <w:widowControl w:val="0"/>
        <w:kinsoku/>
        <w:wordWrap/>
        <w:overflowPunct/>
        <w:topLinePunct w:val="0"/>
        <w:autoSpaceDE w:val="0"/>
        <w:autoSpaceDN w:val="0"/>
        <w:bidi w:val="0"/>
        <w:adjustRightInd/>
        <w:snapToGrid w:val="0"/>
        <w:spacing w:line="590" w:lineRule="exact"/>
        <w:ind w:firstLine="629"/>
        <w:textAlignment w:val="auto"/>
        <w:rPr>
          <w:rFonts w:eastAsia="方正仿宋_GBK"/>
          <w:snapToGrid w:val="0"/>
          <w:kern w:val="0"/>
          <w:sz w:val="32"/>
          <w:szCs w:val="20"/>
        </w:rPr>
      </w:pPr>
      <w:r>
        <w:rPr>
          <w:rFonts w:eastAsia="方正仿宋_GBK"/>
          <w:sz w:val="32"/>
          <w:szCs w:val="32"/>
        </w:rPr>
        <w:t>根据《江苏省技术先进型服务企业认定管理办法（试行）》（苏科技规〔2017〕380号）</w:t>
      </w:r>
      <w:r>
        <w:rPr>
          <w:rFonts w:hint="eastAsia" w:eastAsia="方正仿宋_GBK"/>
          <w:sz w:val="32"/>
          <w:szCs w:val="32"/>
        </w:rPr>
        <w:t>、《关于将&lt;技术先进型服务业务领域范围（服务贸易类）&gt;增补入江苏省技术先进型服务企业业务认定范围的通知》（苏科高发</w:t>
      </w:r>
      <w:r>
        <w:rPr>
          <w:rFonts w:eastAsia="方正仿宋_GBK"/>
          <w:sz w:val="32"/>
          <w:szCs w:val="32"/>
        </w:rPr>
        <w:t>〔201</w:t>
      </w:r>
      <w:r>
        <w:rPr>
          <w:rFonts w:hint="eastAsia" w:eastAsia="方正仿宋_GBK"/>
          <w:sz w:val="32"/>
          <w:szCs w:val="32"/>
        </w:rPr>
        <w:t>8</w:t>
      </w:r>
      <w:r>
        <w:rPr>
          <w:rFonts w:eastAsia="方正仿宋_GBK"/>
          <w:sz w:val="32"/>
          <w:szCs w:val="32"/>
        </w:rPr>
        <w:t>〕</w:t>
      </w:r>
      <w:r>
        <w:rPr>
          <w:rFonts w:hint="eastAsia" w:eastAsia="方正仿宋_GBK"/>
          <w:sz w:val="32"/>
          <w:szCs w:val="32"/>
        </w:rPr>
        <w:t>195</w:t>
      </w:r>
      <w:r>
        <w:rPr>
          <w:rFonts w:eastAsia="方正仿宋_GBK"/>
          <w:sz w:val="32"/>
          <w:szCs w:val="32"/>
        </w:rPr>
        <w:t>号</w:t>
      </w:r>
      <w:r>
        <w:rPr>
          <w:rFonts w:hint="eastAsia" w:eastAsia="方正仿宋_GBK"/>
          <w:sz w:val="32"/>
          <w:szCs w:val="32"/>
        </w:rPr>
        <w:t>）</w:t>
      </w:r>
      <w:r>
        <w:rPr>
          <w:rFonts w:eastAsia="方正仿宋_GBK"/>
          <w:sz w:val="32"/>
          <w:szCs w:val="32"/>
        </w:rPr>
        <w:t>以及《关于组织申报202</w:t>
      </w:r>
      <w:r>
        <w:rPr>
          <w:rFonts w:hint="eastAsia" w:eastAsia="方正仿宋_GBK"/>
          <w:sz w:val="32"/>
          <w:szCs w:val="32"/>
        </w:rPr>
        <w:t>2</w:t>
      </w:r>
      <w:r>
        <w:rPr>
          <w:rFonts w:eastAsia="方正仿宋_GBK"/>
          <w:sz w:val="32"/>
          <w:szCs w:val="32"/>
        </w:rPr>
        <w:t>年度技术先进型服务企业的通知》（苏科高发〔202</w:t>
      </w:r>
      <w:r>
        <w:rPr>
          <w:rFonts w:hint="eastAsia" w:eastAsia="方正仿宋_GBK"/>
          <w:sz w:val="32"/>
          <w:szCs w:val="32"/>
        </w:rPr>
        <w:t>2</w:t>
      </w:r>
      <w:r>
        <w:rPr>
          <w:rFonts w:eastAsia="方正仿宋_GBK"/>
          <w:sz w:val="32"/>
          <w:szCs w:val="32"/>
        </w:rPr>
        <w:t>〕</w:t>
      </w:r>
      <w:r>
        <w:rPr>
          <w:rFonts w:hint="eastAsia" w:eastAsia="方正仿宋_GBK"/>
          <w:sz w:val="32"/>
          <w:szCs w:val="32"/>
        </w:rPr>
        <w:t>158</w:t>
      </w:r>
      <w:r>
        <w:rPr>
          <w:rFonts w:eastAsia="方正仿宋_GBK"/>
          <w:sz w:val="32"/>
          <w:szCs w:val="32"/>
        </w:rPr>
        <w:t>号）的</w:t>
      </w:r>
      <w:r>
        <w:rPr>
          <w:rFonts w:hint="eastAsia" w:eastAsia="方正仿宋_GBK"/>
          <w:sz w:val="32"/>
          <w:szCs w:val="32"/>
        </w:rPr>
        <w:t>有关规定，经企业申报、地方审核推荐、专家评审等程序，现将江苏省20</w:t>
      </w:r>
      <w:r>
        <w:rPr>
          <w:rFonts w:eastAsia="方正仿宋_GBK"/>
          <w:sz w:val="32"/>
          <w:szCs w:val="32"/>
        </w:rPr>
        <w:t>2</w:t>
      </w:r>
      <w:r>
        <w:rPr>
          <w:rFonts w:hint="eastAsia" w:eastAsia="方正仿宋_GBK"/>
          <w:sz w:val="32"/>
          <w:szCs w:val="32"/>
        </w:rPr>
        <w:t>2年度拟认定技术先进型服务企业名单</w:t>
      </w:r>
      <w:r>
        <w:rPr>
          <w:rFonts w:hint="eastAsia" w:eastAsia="方正仿宋_GBK"/>
          <w:snapToGrid w:val="0"/>
          <w:kern w:val="0"/>
          <w:sz w:val="32"/>
          <w:szCs w:val="20"/>
        </w:rPr>
        <w:t>（详见附件）予以公示，公示时间自发布之日起7天。公示期间如有异议，请向江苏省科技厅书面反映，并提供必要的证明材料，凡以单位名义反映情况的材料要加盖单位公章，以个人名义反映情况的材料须签署实名并附有效身份证件和联系方式。</w:t>
      </w:r>
    </w:p>
    <w:p>
      <w:pPr>
        <w:keepNext w:val="0"/>
        <w:keepLines w:val="0"/>
        <w:pageBreakBefore w:val="0"/>
        <w:widowControl w:val="0"/>
        <w:kinsoku/>
        <w:wordWrap/>
        <w:overflowPunct/>
        <w:topLinePunct w:val="0"/>
        <w:autoSpaceDE w:val="0"/>
        <w:autoSpaceDN w:val="0"/>
        <w:bidi w:val="0"/>
        <w:adjustRightInd/>
        <w:snapToGrid w:val="0"/>
        <w:spacing w:line="590" w:lineRule="exact"/>
        <w:ind w:firstLine="629"/>
        <w:textAlignment w:val="auto"/>
        <w:rPr>
          <w:rFonts w:eastAsia="方正仿宋_GBK"/>
          <w:snapToGrid w:val="0"/>
          <w:kern w:val="0"/>
          <w:sz w:val="32"/>
          <w:szCs w:val="20"/>
        </w:rPr>
      </w:pPr>
      <w:r>
        <w:rPr>
          <w:rFonts w:eastAsia="方正仿宋_GBK"/>
          <w:snapToGrid w:val="0"/>
          <w:kern w:val="0"/>
          <w:sz w:val="32"/>
          <w:szCs w:val="20"/>
        </w:rPr>
        <w:t>联系地址：南京市北京东路39号</w:t>
      </w:r>
      <w:r>
        <w:rPr>
          <w:rFonts w:hint="eastAsia" w:eastAsia="方正仿宋_GBK"/>
          <w:snapToGrid w:val="0"/>
          <w:kern w:val="0"/>
          <w:sz w:val="32"/>
          <w:szCs w:val="20"/>
        </w:rPr>
        <w:t xml:space="preserve">  </w:t>
      </w:r>
      <w:r>
        <w:rPr>
          <w:rFonts w:eastAsia="方正仿宋_GBK"/>
          <w:snapToGrid w:val="0"/>
          <w:kern w:val="0"/>
          <w:sz w:val="32"/>
          <w:szCs w:val="20"/>
        </w:rPr>
        <w:t>邮政编码：210008</w:t>
      </w:r>
    </w:p>
    <w:p>
      <w:pPr>
        <w:keepNext w:val="0"/>
        <w:keepLines w:val="0"/>
        <w:pageBreakBefore w:val="0"/>
        <w:widowControl w:val="0"/>
        <w:kinsoku/>
        <w:wordWrap/>
        <w:overflowPunct/>
        <w:topLinePunct w:val="0"/>
        <w:autoSpaceDE w:val="0"/>
        <w:autoSpaceDN w:val="0"/>
        <w:bidi w:val="0"/>
        <w:adjustRightInd/>
        <w:snapToGrid w:val="0"/>
        <w:spacing w:line="590" w:lineRule="exact"/>
        <w:ind w:firstLine="629"/>
        <w:textAlignment w:val="auto"/>
        <w:rPr>
          <w:rFonts w:eastAsia="方正仿宋_GBK"/>
          <w:snapToGrid w:val="0"/>
          <w:kern w:val="0"/>
          <w:sz w:val="32"/>
          <w:szCs w:val="20"/>
        </w:rPr>
      </w:pPr>
      <w:r>
        <w:rPr>
          <w:rFonts w:hint="eastAsia" w:eastAsia="方正仿宋_GBK"/>
          <w:snapToGrid w:val="0"/>
          <w:kern w:val="0"/>
          <w:sz w:val="32"/>
          <w:szCs w:val="20"/>
        </w:rPr>
        <w:t>咨询电话：025-57715164</w:t>
      </w:r>
    </w:p>
    <w:p>
      <w:pPr>
        <w:keepNext w:val="0"/>
        <w:keepLines w:val="0"/>
        <w:pageBreakBefore w:val="0"/>
        <w:widowControl w:val="0"/>
        <w:kinsoku/>
        <w:wordWrap/>
        <w:overflowPunct/>
        <w:topLinePunct w:val="0"/>
        <w:autoSpaceDE w:val="0"/>
        <w:autoSpaceDN w:val="0"/>
        <w:bidi w:val="0"/>
        <w:adjustRightInd/>
        <w:snapToGrid w:val="0"/>
        <w:spacing w:line="590" w:lineRule="exact"/>
        <w:ind w:firstLine="629"/>
        <w:textAlignment w:val="auto"/>
        <w:rPr>
          <w:rFonts w:eastAsia="方正仿宋_GBK"/>
          <w:snapToGrid w:val="0"/>
          <w:kern w:val="0"/>
          <w:sz w:val="32"/>
          <w:szCs w:val="20"/>
        </w:rPr>
      </w:pPr>
      <w:r>
        <w:rPr>
          <w:rFonts w:hint="eastAsia" w:eastAsia="方正仿宋_GBK"/>
          <w:snapToGrid w:val="0"/>
          <w:kern w:val="0"/>
          <w:sz w:val="32"/>
          <w:szCs w:val="20"/>
        </w:rPr>
        <w:t>举报电话：025-</w:t>
      </w:r>
      <w:r>
        <w:rPr>
          <w:rFonts w:eastAsia="方正仿宋_GBK"/>
          <w:snapToGrid w:val="0"/>
          <w:kern w:val="0"/>
          <w:sz w:val="32"/>
          <w:szCs w:val="20"/>
        </w:rPr>
        <w:t>57723606</w:t>
      </w:r>
    </w:p>
    <w:p>
      <w:pPr>
        <w:keepNext w:val="0"/>
        <w:keepLines w:val="0"/>
        <w:pageBreakBefore w:val="0"/>
        <w:widowControl w:val="0"/>
        <w:kinsoku/>
        <w:wordWrap/>
        <w:overflowPunct/>
        <w:topLinePunct w:val="0"/>
        <w:autoSpaceDE w:val="0"/>
        <w:autoSpaceDN w:val="0"/>
        <w:bidi w:val="0"/>
        <w:adjustRightInd/>
        <w:snapToGrid w:val="0"/>
        <w:spacing w:line="590" w:lineRule="exact"/>
        <w:ind w:firstLine="629"/>
        <w:textAlignment w:val="auto"/>
        <w:rPr>
          <w:rFonts w:eastAsia="方正仿宋_GBK"/>
          <w:snapToGrid w:val="0"/>
          <w:kern w:val="0"/>
          <w:sz w:val="32"/>
          <w:szCs w:val="20"/>
        </w:rPr>
      </w:pPr>
    </w:p>
    <w:p>
      <w:pPr>
        <w:keepNext w:val="0"/>
        <w:keepLines w:val="0"/>
        <w:pageBreakBefore w:val="0"/>
        <w:widowControl w:val="0"/>
        <w:kinsoku/>
        <w:wordWrap/>
        <w:overflowPunct/>
        <w:topLinePunct w:val="0"/>
        <w:autoSpaceDE w:val="0"/>
        <w:autoSpaceDN w:val="0"/>
        <w:bidi w:val="0"/>
        <w:adjustRightInd/>
        <w:snapToGrid w:val="0"/>
        <w:spacing w:line="590" w:lineRule="exact"/>
        <w:ind w:firstLine="629"/>
        <w:textAlignment w:val="auto"/>
        <w:rPr>
          <w:rFonts w:eastAsia="方正仿宋_GBK"/>
          <w:snapToGrid w:val="0"/>
          <w:kern w:val="0"/>
          <w:sz w:val="32"/>
          <w:szCs w:val="20"/>
        </w:rPr>
      </w:pPr>
      <w:r>
        <w:rPr>
          <w:rFonts w:eastAsia="方正仿宋_GBK"/>
          <w:snapToGrid w:val="0"/>
          <w:kern w:val="0"/>
          <w:sz w:val="32"/>
          <w:szCs w:val="20"/>
        </w:rPr>
        <w:t>附件：</w:t>
      </w:r>
      <w:r>
        <w:rPr>
          <w:rFonts w:hint="eastAsia" w:eastAsia="方正仿宋_GBK"/>
          <w:snapToGrid w:val="0"/>
          <w:kern w:val="0"/>
          <w:sz w:val="32"/>
          <w:szCs w:val="20"/>
        </w:rPr>
        <w:t>江苏省20</w:t>
      </w:r>
      <w:r>
        <w:rPr>
          <w:rFonts w:eastAsia="方正仿宋_GBK"/>
          <w:snapToGrid w:val="0"/>
          <w:kern w:val="0"/>
          <w:sz w:val="32"/>
          <w:szCs w:val="20"/>
        </w:rPr>
        <w:t>2</w:t>
      </w:r>
      <w:r>
        <w:rPr>
          <w:rFonts w:hint="eastAsia" w:eastAsia="方正仿宋_GBK"/>
          <w:snapToGrid w:val="0"/>
          <w:kern w:val="0"/>
          <w:sz w:val="32"/>
          <w:szCs w:val="20"/>
        </w:rPr>
        <w:t>2年度拟认定技术先进型服务企业名单</w:t>
      </w:r>
    </w:p>
    <w:p>
      <w:pPr>
        <w:keepNext w:val="0"/>
        <w:keepLines w:val="0"/>
        <w:pageBreakBefore w:val="0"/>
        <w:widowControl w:val="0"/>
        <w:tabs>
          <w:tab w:val="left" w:pos="6840"/>
          <w:tab w:val="left" w:pos="7020"/>
        </w:tabs>
        <w:kinsoku/>
        <w:wordWrap/>
        <w:overflowPunct/>
        <w:topLinePunct w:val="0"/>
        <w:bidi w:val="0"/>
        <w:adjustRightInd/>
        <w:spacing w:line="590" w:lineRule="exact"/>
        <w:ind w:firstLine="5280" w:firstLineChars="1650"/>
        <w:textAlignment w:val="auto"/>
        <w:rPr>
          <w:rFonts w:eastAsia="方正仿宋_GBK"/>
          <w:sz w:val="32"/>
          <w:szCs w:val="32"/>
        </w:rPr>
      </w:pPr>
    </w:p>
    <w:p>
      <w:pPr>
        <w:keepNext w:val="0"/>
        <w:keepLines w:val="0"/>
        <w:pageBreakBefore w:val="0"/>
        <w:widowControl w:val="0"/>
        <w:tabs>
          <w:tab w:val="left" w:pos="6840"/>
          <w:tab w:val="left" w:pos="7020"/>
        </w:tabs>
        <w:kinsoku/>
        <w:wordWrap/>
        <w:overflowPunct/>
        <w:topLinePunct w:val="0"/>
        <w:bidi w:val="0"/>
        <w:adjustRightInd/>
        <w:spacing w:line="590" w:lineRule="exact"/>
        <w:ind w:firstLine="5280" w:firstLineChars="1650"/>
        <w:textAlignment w:val="auto"/>
        <w:rPr>
          <w:rFonts w:eastAsia="方正仿宋_GBK"/>
          <w:sz w:val="32"/>
          <w:szCs w:val="32"/>
        </w:rPr>
      </w:pPr>
    </w:p>
    <w:p>
      <w:pPr>
        <w:keepNext w:val="0"/>
        <w:keepLines w:val="0"/>
        <w:pageBreakBefore w:val="0"/>
        <w:widowControl w:val="0"/>
        <w:tabs>
          <w:tab w:val="left" w:pos="6840"/>
          <w:tab w:val="left" w:pos="7020"/>
        </w:tabs>
        <w:kinsoku/>
        <w:wordWrap/>
        <w:overflowPunct/>
        <w:topLinePunct w:val="0"/>
        <w:bidi w:val="0"/>
        <w:adjustRightInd/>
        <w:spacing w:line="590" w:lineRule="exact"/>
        <w:ind w:firstLine="5280" w:firstLineChars="1650"/>
        <w:textAlignment w:val="auto"/>
        <w:rPr>
          <w:rFonts w:eastAsia="方正仿宋_GBK"/>
          <w:sz w:val="32"/>
          <w:szCs w:val="32"/>
        </w:rPr>
      </w:pPr>
    </w:p>
    <w:p>
      <w:pPr>
        <w:keepNext w:val="0"/>
        <w:keepLines w:val="0"/>
        <w:pageBreakBefore w:val="0"/>
        <w:widowControl w:val="0"/>
        <w:tabs>
          <w:tab w:val="left" w:pos="6840"/>
          <w:tab w:val="left" w:pos="7020"/>
        </w:tabs>
        <w:kinsoku/>
        <w:wordWrap/>
        <w:overflowPunct/>
        <w:topLinePunct w:val="0"/>
        <w:bidi w:val="0"/>
        <w:adjustRightInd/>
        <w:spacing w:line="590" w:lineRule="exact"/>
        <w:ind w:firstLine="5280" w:firstLineChars="1650"/>
        <w:textAlignment w:val="auto"/>
        <w:rPr>
          <w:rFonts w:eastAsia="方正仿宋_GBK"/>
          <w:sz w:val="32"/>
          <w:szCs w:val="32"/>
        </w:rPr>
      </w:pPr>
    </w:p>
    <w:p>
      <w:pPr>
        <w:keepNext w:val="0"/>
        <w:keepLines w:val="0"/>
        <w:pageBreakBefore w:val="0"/>
        <w:widowControl w:val="0"/>
        <w:tabs>
          <w:tab w:val="left" w:pos="5103"/>
          <w:tab w:val="left" w:pos="5387"/>
          <w:tab w:val="left" w:pos="7230"/>
          <w:tab w:val="left" w:pos="7513"/>
          <w:tab w:val="left" w:pos="7655"/>
          <w:tab w:val="left" w:pos="7938"/>
        </w:tabs>
        <w:kinsoku/>
        <w:wordWrap/>
        <w:overflowPunct/>
        <w:topLinePunct w:val="0"/>
        <w:bidi w:val="0"/>
        <w:adjustRightInd/>
        <w:spacing w:line="590" w:lineRule="exact"/>
        <w:ind w:left="0" w:leftChars="0" w:firstLine="598" w:firstLineChars="187"/>
        <w:textAlignment w:val="auto"/>
        <w:rPr>
          <w:rFonts w:eastAsia="方正仿宋_GBK"/>
          <w:sz w:val="32"/>
          <w:szCs w:val="32"/>
        </w:rPr>
      </w:pPr>
      <w:r>
        <w:rPr>
          <w:rFonts w:eastAsia="方正仿宋_GBK"/>
          <w:sz w:val="32"/>
          <w:szCs w:val="32"/>
        </w:rPr>
        <w:t xml:space="preserve">江苏省科技厅  </w:t>
      </w:r>
      <w:r>
        <w:rPr>
          <w:rFonts w:hint="eastAsia" w:eastAsia="方正仿宋_GBK"/>
          <w:sz w:val="32"/>
          <w:szCs w:val="32"/>
        </w:rPr>
        <w:t xml:space="preserve">     </w:t>
      </w:r>
      <w:r>
        <w:rPr>
          <w:rFonts w:eastAsia="方正仿宋_GBK"/>
          <w:sz w:val="32"/>
          <w:szCs w:val="32"/>
        </w:rPr>
        <w:t xml:space="preserve">     </w:t>
      </w:r>
      <w:r>
        <w:rPr>
          <w:rFonts w:hint="eastAsia" w:eastAsia="方正仿宋_GBK"/>
          <w:sz w:val="32"/>
          <w:szCs w:val="32"/>
        </w:rPr>
        <w:t xml:space="preserve">     </w:t>
      </w:r>
      <w:r>
        <w:rPr>
          <w:rFonts w:eastAsia="方正仿宋_GBK"/>
          <w:sz w:val="32"/>
          <w:szCs w:val="32"/>
        </w:rPr>
        <w:t>江苏省商务厅</w:t>
      </w:r>
    </w:p>
    <w:p>
      <w:pPr>
        <w:keepNext w:val="0"/>
        <w:keepLines w:val="0"/>
        <w:pageBreakBefore w:val="0"/>
        <w:widowControl w:val="0"/>
        <w:kinsoku/>
        <w:wordWrap/>
        <w:overflowPunct/>
        <w:topLinePunct w:val="0"/>
        <w:bidi w:val="0"/>
        <w:adjustRightInd/>
        <w:spacing w:line="590" w:lineRule="exact"/>
        <w:ind w:firstLine="1273" w:firstLineChars="398"/>
        <w:jc w:val="center"/>
        <w:textAlignment w:val="auto"/>
        <w:rPr>
          <w:rFonts w:eastAsia="方正仿宋_GBK"/>
          <w:sz w:val="32"/>
          <w:szCs w:val="32"/>
        </w:rPr>
      </w:pPr>
    </w:p>
    <w:p>
      <w:pPr>
        <w:keepNext w:val="0"/>
        <w:keepLines w:val="0"/>
        <w:pageBreakBefore w:val="0"/>
        <w:widowControl w:val="0"/>
        <w:kinsoku/>
        <w:wordWrap/>
        <w:overflowPunct/>
        <w:topLinePunct w:val="0"/>
        <w:bidi w:val="0"/>
        <w:adjustRightInd/>
        <w:spacing w:line="590" w:lineRule="exact"/>
        <w:ind w:firstLine="1273" w:firstLineChars="398"/>
        <w:jc w:val="center"/>
        <w:textAlignment w:val="auto"/>
        <w:rPr>
          <w:rFonts w:eastAsia="方正仿宋_GBK"/>
          <w:sz w:val="32"/>
          <w:szCs w:val="32"/>
        </w:rPr>
      </w:pPr>
    </w:p>
    <w:p>
      <w:pPr>
        <w:keepNext w:val="0"/>
        <w:keepLines w:val="0"/>
        <w:pageBreakBefore w:val="0"/>
        <w:widowControl w:val="0"/>
        <w:kinsoku/>
        <w:wordWrap/>
        <w:overflowPunct/>
        <w:topLinePunct w:val="0"/>
        <w:bidi w:val="0"/>
        <w:adjustRightInd/>
        <w:spacing w:line="590" w:lineRule="exact"/>
        <w:ind w:firstLine="1273" w:firstLineChars="398"/>
        <w:jc w:val="center"/>
        <w:textAlignment w:val="auto"/>
        <w:rPr>
          <w:rFonts w:eastAsia="方正仿宋_GBK"/>
          <w:sz w:val="32"/>
          <w:szCs w:val="32"/>
        </w:rPr>
      </w:pPr>
    </w:p>
    <w:p>
      <w:pPr>
        <w:keepNext w:val="0"/>
        <w:keepLines w:val="0"/>
        <w:pageBreakBefore w:val="0"/>
        <w:widowControl w:val="0"/>
        <w:kinsoku/>
        <w:wordWrap/>
        <w:overflowPunct/>
        <w:topLinePunct w:val="0"/>
        <w:bidi w:val="0"/>
        <w:adjustRightInd/>
        <w:spacing w:line="590" w:lineRule="exact"/>
        <w:ind w:firstLine="1273" w:firstLineChars="398"/>
        <w:jc w:val="center"/>
        <w:textAlignment w:val="auto"/>
        <w:rPr>
          <w:rFonts w:eastAsia="方正仿宋_GBK"/>
          <w:sz w:val="32"/>
          <w:szCs w:val="32"/>
        </w:rPr>
      </w:pPr>
    </w:p>
    <w:p>
      <w:pPr>
        <w:keepNext w:val="0"/>
        <w:keepLines w:val="0"/>
        <w:pageBreakBefore w:val="0"/>
        <w:widowControl w:val="0"/>
        <w:kinsoku/>
        <w:wordWrap/>
        <w:overflowPunct/>
        <w:topLinePunct w:val="0"/>
        <w:bidi w:val="0"/>
        <w:adjustRightInd/>
        <w:spacing w:line="590" w:lineRule="exact"/>
        <w:jc w:val="center"/>
        <w:textAlignment w:val="auto"/>
        <w:rPr>
          <w:rFonts w:eastAsia="方正仿宋_GBK"/>
          <w:sz w:val="32"/>
          <w:szCs w:val="32"/>
        </w:rPr>
      </w:pPr>
      <w:r>
        <w:rPr>
          <w:rFonts w:eastAsia="方正仿宋_GBK"/>
          <w:sz w:val="32"/>
          <w:szCs w:val="32"/>
        </w:rPr>
        <w:t xml:space="preserve">江苏省财政厅        </w:t>
      </w:r>
      <w:r>
        <w:rPr>
          <w:rFonts w:hint="eastAsia" w:eastAsia="方正仿宋_GBK"/>
          <w:sz w:val="32"/>
          <w:szCs w:val="32"/>
        </w:rPr>
        <w:t xml:space="preserve">    国家税务总局江苏省税务局</w:t>
      </w:r>
    </w:p>
    <w:p>
      <w:pPr>
        <w:keepNext w:val="0"/>
        <w:keepLines w:val="0"/>
        <w:pageBreakBefore w:val="0"/>
        <w:widowControl w:val="0"/>
        <w:kinsoku/>
        <w:wordWrap/>
        <w:overflowPunct/>
        <w:topLinePunct w:val="0"/>
        <w:bidi w:val="0"/>
        <w:adjustRightInd/>
        <w:spacing w:line="590" w:lineRule="exact"/>
        <w:ind w:firstLine="1273" w:firstLineChars="398"/>
        <w:textAlignment w:val="auto"/>
        <w:rPr>
          <w:rFonts w:eastAsia="方正仿宋_GBK"/>
          <w:sz w:val="32"/>
          <w:szCs w:val="32"/>
        </w:rPr>
      </w:pPr>
    </w:p>
    <w:p>
      <w:pPr>
        <w:keepNext w:val="0"/>
        <w:keepLines w:val="0"/>
        <w:pageBreakBefore w:val="0"/>
        <w:widowControl w:val="0"/>
        <w:kinsoku/>
        <w:wordWrap/>
        <w:overflowPunct/>
        <w:topLinePunct w:val="0"/>
        <w:bidi w:val="0"/>
        <w:adjustRightInd/>
        <w:spacing w:line="590" w:lineRule="exact"/>
        <w:ind w:firstLine="1273" w:firstLineChars="398"/>
        <w:textAlignment w:val="auto"/>
        <w:rPr>
          <w:rFonts w:eastAsia="方正仿宋_GBK"/>
          <w:sz w:val="32"/>
          <w:szCs w:val="32"/>
        </w:rPr>
      </w:pPr>
    </w:p>
    <w:p>
      <w:pPr>
        <w:keepNext w:val="0"/>
        <w:keepLines w:val="0"/>
        <w:pageBreakBefore w:val="0"/>
        <w:widowControl w:val="0"/>
        <w:kinsoku/>
        <w:wordWrap/>
        <w:overflowPunct/>
        <w:topLinePunct w:val="0"/>
        <w:bidi w:val="0"/>
        <w:adjustRightInd/>
        <w:spacing w:line="590" w:lineRule="exact"/>
        <w:ind w:firstLine="1273" w:firstLineChars="398"/>
        <w:textAlignment w:val="auto"/>
        <w:rPr>
          <w:rFonts w:eastAsia="方正仿宋_GBK"/>
          <w:sz w:val="32"/>
          <w:szCs w:val="32"/>
        </w:rPr>
      </w:pPr>
    </w:p>
    <w:p>
      <w:pPr>
        <w:keepNext w:val="0"/>
        <w:keepLines w:val="0"/>
        <w:pageBreakBefore w:val="0"/>
        <w:widowControl w:val="0"/>
        <w:kinsoku/>
        <w:wordWrap/>
        <w:overflowPunct/>
        <w:topLinePunct w:val="0"/>
        <w:bidi w:val="0"/>
        <w:adjustRightInd/>
        <w:spacing w:line="590" w:lineRule="exact"/>
        <w:ind w:firstLine="1273" w:firstLineChars="398"/>
        <w:textAlignment w:val="auto"/>
        <w:rPr>
          <w:rFonts w:eastAsia="方正仿宋_GBK"/>
          <w:sz w:val="32"/>
          <w:szCs w:val="32"/>
        </w:rPr>
      </w:pPr>
    </w:p>
    <w:p>
      <w:pPr>
        <w:keepNext w:val="0"/>
        <w:keepLines w:val="0"/>
        <w:pageBreakBefore w:val="0"/>
        <w:widowControl w:val="0"/>
        <w:kinsoku/>
        <w:wordWrap/>
        <w:overflowPunct/>
        <w:topLinePunct w:val="0"/>
        <w:bidi w:val="0"/>
        <w:adjustRightInd/>
        <w:spacing w:line="590" w:lineRule="exact"/>
        <w:ind w:firstLine="1273" w:firstLineChars="398"/>
        <w:textAlignment w:val="auto"/>
        <w:rPr>
          <w:rFonts w:eastAsia="方正仿宋_GBK"/>
          <w:sz w:val="32"/>
          <w:szCs w:val="32"/>
        </w:rPr>
      </w:pPr>
      <w:r>
        <w:rPr>
          <w:rFonts w:eastAsia="方正仿宋_GBK"/>
          <w:sz w:val="32"/>
          <w:szCs w:val="32"/>
        </w:rPr>
        <w:t xml:space="preserve">       </w:t>
      </w:r>
      <w:r>
        <w:rPr>
          <w:rFonts w:hint="eastAsia" w:eastAsia="方正仿宋_GBK"/>
          <w:sz w:val="32"/>
          <w:szCs w:val="32"/>
        </w:rPr>
        <w:t xml:space="preserve">                 </w:t>
      </w:r>
      <w:r>
        <w:rPr>
          <w:rFonts w:eastAsia="方正仿宋_GBK"/>
          <w:sz w:val="32"/>
          <w:szCs w:val="32"/>
        </w:rPr>
        <w:t>江苏省发展改革委</w:t>
      </w:r>
    </w:p>
    <w:p>
      <w:pPr>
        <w:keepNext w:val="0"/>
        <w:keepLines w:val="0"/>
        <w:pageBreakBefore w:val="0"/>
        <w:widowControl w:val="0"/>
        <w:kinsoku/>
        <w:wordWrap/>
        <w:overflowPunct/>
        <w:topLinePunct w:val="0"/>
        <w:autoSpaceDE w:val="0"/>
        <w:autoSpaceDN w:val="0"/>
        <w:bidi w:val="0"/>
        <w:adjustRightInd/>
        <w:snapToGrid w:val="0"/>
        <w:spacing w:line="590" w:lineRule="exact"/>
        <w:ind w:right="-210" w:rightChars="-100"/>
        <w:textAlignment w:val="auto"/>
        <w:rPr>
          <w:rFonts w:eastAsia="方正仿宋_GBK"/>
          <w:snapToGrid w:val="0"/>
          <w:kern w:val="0"/>
          <w:sz w:val="32"/>
          <w:szCs w:val="20"/>
        </w:rPr>
      </w:pPr>
      <w:r>
        <w:rPr>
          <w:rFonts w:hint="eastAsia" w:eastAsia="方正仿宋_GBK"/>
          <w:snapToGrid w:val="0"/>
          <w:kern w:val="0"/>
          <w:sz w:val="32"/>
          <w:szCs w:val="20"/>
        </w:rPr>
        <w:t xml:space="preserve">                             </w:t>
      </w:r>
      <w:r>
        <w:rPr>
          <w:rFonts w:eastAsia="方正仿宋_GBK"/>
          <w:snapToGrid w:val="0"/>
          <w:kern w:val="0"/>
          <w:sz w:val="32"/>
          <w:szCs w:val="20"/>
        </w:rPr>
        <w:t xml:space="preserve">    </w:t>
      </w:r>
      <w:r>
        <w:rPr>
          <w:rFonts w:hint="eastAsia" w:eastAsia="方正仿宋_GBK"/>
          <w:snapToGrid w:val="0"/>
          <w:kern w:val="0"/>
          <w:sz w:val="32"/>
          <w:szCs w:val="20"/>
        </w:rPr>
        <w:t>20</w:t>
      </w:r>
      <w:r>
        <w:rPr>
          <w:rFonts w:eastAsia="方正仿宋_GBK"/>
          <w:snapToGrid w:val="0"/>
          <w:kern w:val="0"/>
          <w:sz w:val="32"/>
          <w:szCs w:val="20"/>
        </w:rPr>
        <w:t>2</w:t>
      </w:r>
      <w:r>
        <w:rPr>
          <w:rFonts w:hint="eastAsia" w:eastAsia="方正仿宋_GBK"/>
          <w:snapToGrid w:val="0"/>
          <w:kern w:val="0"/>
          <w:sz w:val="32"/>
          <w:szCs w:val="20"/>
        </w:rPr>
        <w:t>2年</w:t>
      </w:r>
      <w:r>
        <w:rPr>
          <w:rFonts w:hint="eastAsia" w:eastAsia="方正仿宋_GBK"/>
          <w:snapToGrid w:val="0"/>
          <w:color w:val="auto"/>
          <w:kern w:val="0"/>
          <w:sz w:val="32"/>
          <w:szCs w:val="20"/>
          <w:lang w:val="en-US" w:eastAsia="zh-CN"/>
        </w:rPr>
        <w:t>12</w:t>
      </w:r>
      <w:r>
        <w:rPr>
          <w:rFonts w:hint="eastAsia" w:eastAsia="方正仿宋_GBK"/>
          <w:snapToGrid w:val="0"/>
          <w:color w:val="auto"/>
          <w:kern w:val="0"/>
          <w:sz w:val="32"/>
          <w:szCs w:val="20"/>
        </w:rPr>
        <w:t>月</w:t>
      </w:r>
      <w:r>
        <w:rPr>
          <w:rFonts w:hint="eastAsia" w:eastAsia="方正仿宋_GBK"/>
          <w:snapToGrid w:val="0"/>
          <w:color w:val="auto"/>
          <w:kern w:val="0"/>
          <w:sz w:val="32"/>
          <w:szCs w:val="20"/>
          <w:lang w:val="en-US" w:eastAsia="zh-CN"/>
        </w:rPr>
        <w:t>12</w:t>
      </w:r>
      <w:r>
        <w:rPr>
          <w:rFonts w:hint="eastAsia" w:eastAsia="方正仿宋_GBK"/>
          <w:snapToGrid w:val="0"/>
          <w:color w:val="auto"/>
          <w:kern w:val="0"/>
          <w:sz w:val="32"/>
          <w:szCs w:val="20"/>
        </w:rPr>
        <w:t>日</w:t>
      </w:r>
    </w:p>
    <w:p>
      <w:pPr>
        <w:tabs>
          <w:tab w:val="left" w:pos="7200"/>
          <w:tab w:val="left" w:pos="7380"/>
          <w:tab w:val="left" w:pos="7560"/>
        </w:tabs>
        <w:spacing w:line="590" w:lineRule="exact"/>
        <w:rPr>
          <w:rFonts w:eastAsia="方正仿宋_GBK"/>
          <w:sz w:val="32"/>
          <w:szCs w:val="32"/>
        </w:rPr>
      </w:pPr>
      <w:r>
        <w:rPr>
          <w:rFonts w:hint="eastAsia" w:ascii="方正黑体_GBK" w:hAnsi="方正黑体_GBK" w:eastAsia="方正黑体_GBK" w:cs="方正黑体_GBK"/>
          <w:sz w:val="32"/>
          <w:szCs w:val="32"/>
        </w:rPr>
        <w:t>附件</w:t>
      </w:r>
    </w:p>
    <w:p>
      <w:pPr>
        <w:keepNext w:val="0"/>
        <w:keepLines w:val="0"/>
        <w:pageBreakBefore w:val="0"/>
        <w:widowControl w:val="0"/>
        <w:tabs>
          <w:tab w:val="left" w:pos="7200"/>
          <w:tab w:val="left" w:pos="7380"/>
          <w:tab w:val="left" w:pos="7560"/>
        </w:tabs>
        <w:kinsoku/>
        <w:wordWrap/>
        <w:overflowPunct/>
        <w:topLinePunct w:val="0"/>
        <w:autoSpaceDE/>
        <w:autoSpaceDN/>
        <w:bidi w:val="0"/>
        <w:adjustRightInd/>
        <w:snapToGrid/>
        <w:spacing w:before="157" w:beforeLines="50" w:line="590" w:lineRule="exact"/>
        <w:jc w:val="center"/>
        <w:textAlignment w:val="auto"/>
        <w:rPr>
          <w:rFonts w:ascii="方正小标宋_GBK" w:eastAsia="方正小标宋_GBK"/>
          <w:snapToGrid w:val="0"/>
          <w:kern w:val="0"/>
          <w:sz w:val="44"/>
          <w:szCs w:val="44"/>
        </w:rPr>
      </w:pPr>
      <w:r>
        <w:rPr>
          <w:rFonts w:hint="eastAsia" w:ascii="方正小标宋_GBK" w:eastAsia="方正小标宋_GBK"/>
          <w:snapToGrid w:val="0"/>
          <w:kern w:val="0"/>
          <w:sz w:val="44"/>
          <w:szCs w:val="44"/>
        </w:rPr>
        <w:t>江苏省</w:t>
      </w:r>
      <w:r>
        <w:rPr>
          <w:rFonts w:hint="default" w:ascii="Times New Roman" w:hAnsi="Times New Roman" w:eastAsia="方正小标宋_GBK" w:cs="Times New Roman"/>
          <w:snapToGrid w:val="0"/>
          <w:kern w:val="0"/>
          <w:sz w:val="44"/>
          <w:szCs w:val="44"/>
        </w:rPr>
        <w:t>2022</w:t>
      </w:r>
      <w:r>
        <w:rPr>
          <w:rFonts w:hint="eastAsia" w:ascii="方正小标宋_GBK" w:eastAsia="方正小标宋_GBK"/>
          <w:snapToGrid w:val="0"/>
          <w:kern w:val="0"/>
          <w:sz w:val="44"/>
          <w:szCs w:val="44"/>
        </w:rPr>
        <w:t>年度</w:t>
      </w:r>
    </w:p>
    <w:p>
      <w:pPr>
        <w:keepNext w:val="0"/>
        <w:keepLines w:val="0"/>
        <w:pageBreakBefore w:val="0"/>
        <w:widowControl w:val="0"/>
        <w:tabs>
          <w:tab w:val="left" w:pos="7200"/>
          <w:tab w:val="left" w:pos="7380"/>
          <w:tab w:val="left" w:pos="7560"/>
        </w:tabs>
        <w:kinsoku/>
        <w:wordWrap/>
        <w:overflowPunct/>
        <w:topLinePunct w:val="0"/>
        <w:autoSpaceDE/>
        <w:autoSpaceDN/>
        <w:bidi w:val="0"/>
        <w:adjustRightInd/>
        <w:snapToGrid/>
        <w:spacing w:after="157" w:afterLines="50" w:line="590" w:lineRule="exact"/>
        <w:jc w:val="center"/>
        <w:textAlignment w:val="auto"/>
        <w:rPr>
          <w:rFonts w:ascii="方正小标宋_GBK" w:eastAsia="方正小标宋_GBK"/>
          <w:snapToGrid w:val="0"/>
          <w:kern w:val="0"/>
          <w:sz w:val="44"/>
          <w:szCs w:val="44"/>
        </w:rPr>
      </w:pPr>
      <w:r>
        <w:rPr>
          <w:rFonts w:hint="eastAsia" w:ascii="方正小标宋_GBK" w:eastAsia="方正小标宋_GBK"/>
          <w:snapToGrid w:val="0"/>
          <w:kern w:val="0"/>
          <w:sz w:val="44"/>
          <w:szCs w:val="44"/>
        </w:rPr>
        <w:t>拟认定技术先进型服务企业名单</w:t>
      </w:r>
    </w:p>
    <w:tbl>
      <w:tblPr>
        <w:tblStyle w:val="6"/>
        <w:tblW w:w="9073" w:type="dxa"/>
        <w:tblInd w:w="-147" w:type="dxa"/>
        <w:tblLayout w:type="fixed"/>
        <w:tblCellMar>
          <w:top w:w="0" w:type="dxa"/>
          <w:left w:w="108" w:type="dxa"/>
          <w:bottom w:w="0" w:type="dxa"/>
          <w:right w:w="108" w:type="dxa"/>
        </w:tblCellMar>
      </w:tblPr>
      <w:tblGrid>
        <w:gridCol w:w="993"/>
        <w:gridCol w:w="6804"/>
        <w:gridCol w:w="1276"/>
      </w:tblGrid>
      <w:tr>
        <w:tblPrEx>
          <w:tblLayout w:type="fixed"/>
          <w:tblCellMar>
            <w:top w:w="0" w:type="dxa"/>
            <w:left w:w="108" w:type="dxa"/>
            <w:bottom w:w="0" w:type="dxa"/>
            <w:right w:w="108" w:type="dxa"/>
          </w:tblCellMar>
        </w:tblPrEx>
        <w:trPr>
          <w:trHeight w:val="408" w:hRule="atLeast"/>
          <w:tblHeader/>
        </w:trPr>
        <w:tc>
          <w:tcPr>
            <w:tcW w:w="99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黑体" w:hAnsi="黑体" w:eastAsia="黑体" w:cs="宋体"/>
                <w:kern w:val="0"/>
                <w:sz w:val="32"/>
                <w:szCs w:val="32"/>
              </w:rPr>
            </w:pPr>
            <w:r>
              <w:rPr>
                <w:rFonts w:hint="eastAsia" w:ascii="黑体" w:hAnsi="黑体" w:eastAsia="黑体" w:cs="宋体"/>
                <w:kern w:val="0"/>
                <w:sz w:val="32"/>
                <w:szCs w:val="32"/>
              </w:rPr>
              <w:t>序号</w:t>
            </w:r>
          </w:p>
        </w:tc>
        <w:tc>
          <w:tcPr>
            <w:tcW w:w="6804" w:type="dxa"/>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黑体" w:hAnsi="黑体" w:eastAsia="黑体" w:cs="宋体"/>
                <w:kern w:val="0"/>
                <w:sz w:val="32"/>
                <w:szCs w:val="32"/>
              </w:rPr>
            </w:pPr>
            <w:r>
              <w:rPr>
                <w:rFonts w:hint="eastAsia" w:ascii="黑体" w:hAnsi="黑体" w:eastAsia="黑体" w:cs="宋体"/>
                <w:kern w:val="0"/>
                <w:sz w:val="32"/>
                <w:szCs w:val="32"/>
              </w:rPr>
              <w:t>企业名称</w:t>
            </w:r>
          </w:p>
        </w:tc>
        <w:tc>
          <w:tcPr>
            <w:tcW w:w="1276" w:type="dxa"/>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黑体" w:hAnsi="黑体" w:eastAsia="黑体" w:cs="宋体"/>
                <w:kern w:val="0"/>
                <w:sz w:val="32"/>
                <w:szCs w:val="32"/>
              </w:rPr>
            </w:pPr>
            <w:r>
              <w:rPr>
                <w:rFonts w:hint="eastAsia" w:ascii="黑体" w:hAnsi="黑体" w:eastAsia="黑体" w:cs="宋体"/>
                <w:kern w:val="0"/>
                <w:sz w:val="32"/>
                <w:szCs w:val="32"/>
              </w:rPr>
              <w:t>设区市</w:t>
            </w:r>
          </w:p>
        </w:tc>
      </w:tr>
      <w:tr>
        <w:tblPrEx>
          <w:tblLayout w:type="fixed"/>
          <w:tblCellMar>
            <w:top w:w="0" w:type="dxa"/>
            <w:left w:w="108" w:type="dxa"/>
            <w:bottom w:w="0" w:type="dxa"/>
            <w:right w:w="108" w:type="dxa"/>
          </w:tblCellMar>
        </w:tblPrEx>
        <w:trPr>
          <w:trHeight w:val="324" w:hRule="atLeast"/>
        </w:trPr>
        <w:tc>
          <w:tcPr>
            <w:tcW w:w="993"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eastAsia="等线"/>
                <w:kern w:val="0"/>
                <w:sz w:val="32"/>
                <w:szCs w:val="32"/>
              </w:rPr>
            </w:pPr>
            <w:r>
              <w:rPr>
                <w:rFonts w:eastAsia="等线"/>
                <w:kern w:val="0"/>
                <w:sz w:val="32"/>
                <w:szCs w:val="32"/>
              </w:rPr>
              <w:t>1</w:t>
            </w:r>
          </w:p>
        </w:tc>
        <w:tc>
          <w:tcPr>
            <w:tcW w:w="6804" w:type="dxa"/>
            <w:tcBorders>
              <w:top w:val="nil"/>
              <w:left w:val="nil"/>
              <w:bottom w:val="single" w:color="auto" w:sz="4" w:space="0"/>
              <w:right w:val="single" w:color="auto" w:sz="4" w:space="0"/>
            </w:tcBorders>
            <w:shd w:val="clear" w:color="auto" w:fill="auto"/>
            <w:vAlign w:val="center"/>
          </w:tcPr>
          <w:p>
            <w:pPr>
              <w:widowControl/>
              <w:jc w:val="left"/>
              <w:textAlignment w:val="center"/>
              <w:rPr>
                <w:rFonts w:eastAsia="等线"/>
                <w:kern w:val="0"/>
                <w:sz w:val="32"/>
                <w:szCs w:val="32"/>
              </w:rPr>
            </w:pPr>
            <w:r>
              <w:rPr>
                <w:rFonts w:hint="eastAsia" w:ascii="方正仿宋_GBK" w:hAnsi="方正仿宋_GBK" w:eastAsia="方正仿宋_GBK" w:cs="方正仿宋_GBK"/>
                <w:kern w:val="0"/>
                <w:sz w:val="32"/>
                <w:szCs w:val="32"/>
                <w:lang w:bidi="ar"/>
              </w:rPr>
              <w:t>创意电子（南京）有限公司</w:t>
            </w:r>
          </w:p>
        </w:tc>
        <w:tc>
          <w:tcPr>
            <w:tcW w:w="1276" w:type="dxa"/>
            <w:tcBorders>
              <w:top w:val="nil"/>
              <w:left w:val="nil"/>
              <w:bottom w:val="single" w:color="auto" w:sz="4" w:space="0"/>
              <w:right w:val="single" w:color="auto" w:sz="4" w:space="0"/>
            </w:tcBorders>
            <w:shd w:val="clear" w:color="auto" w:fill="auto"/>
            <w:noWrap/>
            <w:vAlign w:val="center"/>
          </w:tcPr>
          <w:p>
            <w:pPr>
              <w:widowControl/>
              <w:jc w:val="center"/>
              <w:textAlignment w:val="center"/>
              <w:rPr>
                <w:rFonts w:eastAsia="等线"/>
                <w:kern w:val="0"/>
                <w:sz w:val="32"/>
                <w:szCs w:val="32"/>
              </w:rPr>
            </w:pPr>
            <w:r>
              <w:rPr>
                <w:rFonts w:hint="eastAsia" w:ascii="方正仿宋_GBK" w:hAnsi="方正仿宋_GBK" w:eastAsia="方正仿宋_GBK" w:cs="方正仿宋_GBK"/>
                <w:kern w:val="0"/>
                <w:sz w:val="32"/>
                <w:szCs w:val="32"/>
                <w:lang w:bidi="ar"/>
              </w:rPr>
              <w:t>南京市</w:t>
            </w:r>
          </w:p>
        </w:tc>
      </w:tr>
      <w:tr>
        <w:tblPrEx>
          <w:tblLayout w:type="fixed"/>
          <w:tblCellMar>
            <w:top w:w="0" w:type="dxa"/>
            <w:left w:w="108" w:type="dxa"/>
            <w:bottom w:w="0" w:type="dxa"/>
            <w:right w:w="108" w:type="dxa"/>
          </w:tblCellMar>
        </w:tblPrEx>
        <w:trPr>
          <w:trHeight w:val="324" w:hRule="atLeast"/>
        </w:trPr>
        <w:tc>
          <w:tcPr>
            <w:tcW w:w="993"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eastAsia="等线"/>
                <w:kern w:val="0"/>
                <w:sz w:val="32"/>
                <w:szCs w:val="32"/>
              </w:rPr>
            </w:pPr>
            <w:r>
              <w:rPr>
                <w:rFonts w:eastAsia="等线"/>
                <w:kern w:val="0"/>
                <w:sz w:val="32"/>
                <w:szCs w:val="32"/>
              </w:rPr>
              <w:t>2</w:t>
            </w:r>
          </w:p>
        </w:tc>
        <w:tc>
          <w:tcPr>
            <w:tcW w:w="6804" w:type="dxa"/>
            <w:tcBorders>
              <w:top w:val="nil"/>
              <w:left w:val="nil"/>
              <w:bottom w:val="single" w:color="auto" w:sz="4" w:space="0"/>
              <w:right w:val="single" w:color="auto" w:sz="4" w:space="0"/>
            </w:tcBorders>
            <w:shd w:val="clear" w:color="auto" w:fill="auto"/>
            <w:vAlign w:val="center"/>
          </w:tcPr>
          <w:p>
            <w:pPr>
              <w:widowControl/>
              <w:jc w:val="left"/>
              <w:textAlignment w:val="center"/>
              <w:rPr>
                <w:rFonts w:eastAsia="等线"/>
                <w:kern w:val="0"/>
                <w:sz w:val="32"/>
                <w:szCs w:val="32"/>
              </w:rPr>
            </w:pPr>
            <w:r>
              <w:rPr>
                <w:rFonts w:hint="eastAsia" w:ascii="方正仿宋_GBK" w:hAnsi="方正仿宋_GBK" w:eastAsia="方正仿宋_GBK" w:cs="方正仿宋_GBK"/>
                <w:kern w:val="0"/>
                <w:sz w:val="32"/>
                <w:szCs w:val="32"/>
                <w:lang w:bidi="ar"/>
              </w:rPr>
              <w:t>南京嘉腾维新软件有限公司</w:t>
            </w:r>
          </w:p>
        </w:tc>
        <w:tc>
          <w:tcPr>
            <w:tcW w:w="1276" w:type="dxa"/>
            <w:tcBorders>
              <w:top w:val="nil"/>
              <w:left w:val="nil"/>
              <w:bottom w:val="single" w:color="auto" w:sz="4" w:space="0"/>
              <w:right w:val="single" w:color="auto" w:sz="4" w:space="0"/>
            </w:tcBorders>
            <w:shd w:val="clear" w:color="auto" w:fill="auto"/>
            <w:noWrap/>
            <w:vAlign w:val="center"/>
          </w:tcPr>
          <w:p>
            <w:pPr>
              <w:widowControl/>
              <w:jc w:val="center"/>
              <w:textAlignment w:val="center"/>
              <w:rPr>
                <w:rFonts w:eastAsia="等线"/>
                <w:kern w:val="0"/>
                <w:sz w:val="32"/>
                <w:szCs w:val="32"/>
              </w:rPr>
            </w:pPr>
            <w:r>
              <w:rPr>
                <w:rFonts w:hint="eastAsia" w:ascii="方正仿宋_GBK" w:hAnsi="方正仿宋_GBK" w:eastAsia="方正仿宋_GBK" w:cs="方正仿宋_GBK"/>
                <w:kern w:val="0"/>
                <w:sz w:val="32"/>
                <w:szCs w:val="32"/>
                <w:lang w:bidi="ar"/>
              </w:rPr>
              <w:t>南京市</w:t>
            </w:r>
          </w:p>
        </w:tc>
      </w:tr>
      <w:tr>
        <w:tblPrEx>
          <w:tblLayout w:type="fixed"/>
          <w:tblCellMar>
            <w:top w:w="0" w:type="dxa"/>
            <w:left w:w="108" w:type="dxa"/>
            <w:bottom w:w="0" w:type="dxa"/>
            <w:right w:w="108" w:type="dxa"/>
          </w:tblCellMar>
        </w:tblPrEx>
        <w:trPr>
          <w:trHeight w:val="324" w:hRule="atLeast"/>
        </w:trPr>
        <w:tc>
          <w:tcPr>
            <w:tcW w:w="993"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eastAsia="等线"/>
                <w:kern w:val="0"/>
                <w:sz w:val="32"/>
                <w:szCs w:val="32"/>
              </w:rPr>
            </w:pPr>
            <w:r>
              <w:rPr>
                <w:rFonts w:eastAsia="等线"/>
                <w:kern w:val="0"/>
                <w:sz w:val="32"/>
                <w:szCs w:val="32"/>
              </w:rPr>
              <w:t>3</w:t>
            </w:r>
          </w:p>
        </w:tc>
        <w:tc>
          <w:tcPr>
            <w:tcW w:w="6804" w:type="dxa"/>
            <w:tcBorders>
              <w:top w:val="nil"/>
              <w:left w:val="nil"/>
              <w:bottom w:val="single" w:color="auto" w:sz="4" w:space="0"/>
              <w:right w:val="single" w:color="auto" w:sz="4" w:space="0"/>
            </w:tcBorders>
            <w:shd w:val="clear" w:color="auto" w:fill="auto"/>
            <w:vAlign w:val="center"/>
          </w:tcPr>
          <w:p>
            <w:pPr>
              <w:widowControl/>
              <w:jc w:val="left"/>
              <w:textAlignment w:val="center"/>
              <w:rPr>
                <w:rFonts w:eastAsia="等线"/>
                <w:kern w:val="0"/>
                <w:sz w:val="32"/>
                <w:szCs w:val="32"/>
              </w:rPr>
            </w:pPr>
            <w:r>
              <w:rPr>
                <w:rFonts w:hint="eastAsia" w:ascii="方正仿宋_GBK" w:hAnsi="方正仿宋_GBK" w:eastAsia="方正仿宋_GBK" w:cs="方正仿宋_GBK"/>
                <w:kern w:val="0"/>
                <w:sz w:val="32"/>
                <w:szCs w:val="32"/>
                <w:lang w:bidi="ar"/>
              </w:rPr>
              <w:t>南京焕思信息科技有限公司</w:t>
            </w:r>
          </w:p>
        </w:tc>
        <w:tc>
          <w:tcPr>
            <w:tcW w:w="1276" w:type="dxa"/>
            <w:tcBorders>
              <w:top w:val="nil"/>
              <w:left w:val="nil"/>
              <w:bottom w:val="single" w:color="auto" w:sz="4" w:space="0"/>
              <w:right w:val="single" w:color="auto" w:sz="4" w:space="0"/>
            </w:tcBorders>
            <w:shd w:val="clear" w:color="auto" w:fill="auto"/>
            <w:noWrap/>
            <w:vAlign w:val="center"/>
          </w:tcPr>
          <w:p>
            <w:pPr>
              <w:widowControl/>
              <w:jc w:val="center"/>
              <w:textAlignment w:val="center"/>
              <w:rPr>
                <w:rFonts w:eastAsia="等线"/>
                <w:kern w:val="0"/>
                <w:sz w:val="32"/>
                <w:szCs w:val="32"/>
              </w:rPr>
            </w:pPr>
            <w:r>
              <w:rPr>
                <w:rFonts w:hint="eastAsia" w:ascii="方正仿宋_GBK" w:hAnsi="方正仿宋_GBK" w:eastAsia="方正仿宋_GBK" w:cs="方正仿宋_GBK"/>
                <w:kern w:val="0"/>
                <w:sz w:val="32"/>
                <w:szCs w:val="32"/>
                <w:lang w:bidi="ar"/>
              </w:rPr>
              <w:t>南京市</w:t>
            </w:r>
          </w:p>
        </w:tc>
      </w:tr>
      <w:tr>
        <w:tblPrEx>
          <w:tblLayout w:type="fixed"/>
          <w:tblCellMar>
            <w:top w:w="0" w:type="dxa"/>
            <w:left w:w="108" w:type="dxa"/>
            <w:bottom w:w="0" w:type="dxa"/>
            <w:right w:w="108" w:type="dxa"/>
          </w:tblCellMar>
        </w:tblPrEx>
        <w:trPr>
          <w:trHeight w:val="324" w:hRule="atLeast"/>
        </w:trPr>
        <w:tc>
          <w:tcPr>
            <w:tcW w:w="993"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eastAsia="等线"/>
                <w:kern w:val="0"/>
                <w:sz w:val="32"/>
                <w:szCs w:val="32"/>
              </w:rPr>
            </w:pPr>
            <w:r>
              <w:rPr>
                <w:rFonts w:eastAsia="等线"/>
                <w:kern w:val="0"/>
                <w:sz w:val="32"/>
                <w:szCs w:val="32"/>
              </w:rPr>
              <w:t>4</w:t>
            </w:r>
          </w:p>
        </w:tc>
        <w:tc>
          <w:tcPr>
            <w:tcW w:w="6804" w:type="dxa"/>
            <w:tcBorders>
              <w:top w:val="nil"/>
              <w:left w:val="nil"/>
              <w:bottom w:val="single" w:color="auto" w:sz="4" w:space="0"/>
              <w:right w:val="single" w:color="auto" w:sz="4" w:space="0"/>
            </w:tcBorders>
            <w:shd w:val="clear" w:color="auto" w:fill="auto"/>
            <w:vAlign w:val="center"/>
          </w:tcPr>
          <w:p>
            <w:pPr>
              <w:widowControl/>
              <w:jc w:val="left"/>
              <w:textAlignment w:val="center"/>
              <w:rPr>
                <w:rFonts w:eastAsia="等线"/>
                <w:kern w:val="0"/>
                <w:sz w:val="32"/>
                <w:szCs w:val="32"/>
              </w:rPr>
            </w:pPr>
            <w:r>
              <w:rPr>
                <w:rFonts w:hint="eastAsia" w:ascii="方正仿宋_GBK" w:hAnsi="方正仿宋_GBK" w:eastAsia="方正仿宋_GBK" w:cs="方正仿宋_GBK"/>
                <w:kern w:val="0"/>
                <w:sz w:val="32"/>
                <w:szCs w:val="32"/>
                <w:lang w:bidi="ar"/>
              </w:rPr>
              <w:t>迪比信可信息技术服务（南京）有限公司</w:t>
            </w:r>
          </w:p>
        </w:tc>
        <w:tc>
          <w:tcPr>
            <w:tcW w:w="1276" w:type="dxa"/>
            <w:tcBorders>
              <w:top w:val="nil"/>
              <w:left w:val="nil"/>
              <w:bottom w:val="single" w:color="auto" w:sz="4" w:space="0"/>
              <w:right w:val="single" w:color="auto" w:sz="4" w:space="0"/>
            </w:tcBorders>
            <w:shd w:val="clear" w:color="auto" w:fill="auto"/>
            <w:noWrap/>
            <w:vAlign w:val="center"/>
          </w:tcPr>
          <w:p>
            <w:pPr>
              <w:widowControl/>
              <w:jc w:val="center"/>
              <w:textAlignment w:val="center"/>
              <w:rPr>
                <w:rFonts w:eastAsia="等线"/>
                <w:kern w:val="0"/>
                <w:sz w:val="32"/>
                <w:szCs w:val="32"/>
              </w:rPr>
            </w:pPr>
            <w:r>
              <w:rPr>
                <w:rFonts w:hint="eastAsia" w:ascii="方正仿宋_GBK" w:hAnsi="方正仿宋_GBK" w:eastAsia="方正仿宋_GBK" w:cs="方正仿宋_GBK"/>
                <w:kern w:val="0"/>
                <w:sz w:val="32"/>
                <w:szCs w:val="32"/>
                <w:lang w:bidi="ar"/>
              </w:rPr>
              <w:t>南京市</w:t>
            </w:r>
          </w:p>
        </w:tc>
      </w:tr>
      <w:tr>
        <w:tblPrEx>
          <w:tblLayout w:type="fixed"/>
          <w:tblCellMar>
            <w:top w:w="0" w:type="dxa"/>
            <w:left w:w="108" w:type="dxa"/>
            <w:bottom w:w="0" w:type="dxa"/>
            <w:right w:w="108" w:type="dxa"/>
          </w:tblCellMar>
        </w:tblPrEx>
        <w:trPr>
          <w:trHeight w:val="324" w:hRule="atLeast"/>
        </w:trPr>
        <w:tc>
          <w:tcPr>
            <w:tcW w:w="993"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eastAsia="等线"/>
                <w:kern w:val="0"/>
                <w:sz w:val="32"/>
                <w:szCs w:val="32"/>
              </w:rPr>
            </w:pPr>
            <w:r>
              <w:rPr>
                <w:rFonts w:eastAsia="等线"/>
                <w:kern w:val="0"/>
                <w:sz w:val="32"/>
                <w:szCs w:val="32"/>
              </w:rPr>
              <w:t>5</w:t>
            </w:r>
          </w:p>
        </w:tc>
        <w:tc>
          <w:tcPr>
            <w:tcW w:w="6804" w:type="dxa"/>
            <w:tcBorders>
              <w:top w:val="nil"/>
              <w:left w:val="nil"/>
              <w:bottom w:val="single" w:color="auto" w:sz="4" w:space="0"/>
              <w:right w:val="single" w:color="auto" w:sz="4" w:space="0"/>
            </w:tcBorders>
            <w:shd w:val="clear" w:color="auto" w:fill="auto"/>
            <w:vAlign w:val="center"/>
          </w:tcPr>
          <w:p>
            <w:pPr>
              <w:widowControl/>
              <w:jc w:val="left"/>
              <w:textAlignment w:val="center"/>
              <w:rPr>
                <w:rFonts w:eastAsia="等线"/>
                <w:kern w:val="0"/>
                <w:sz w:val="32"/>
                <w:szCs w:val="32"/>
              </w:rPr>
            </w:pPr>
            <w:r>
              <w:rPr>
                <w:rFonts w:hint="eastAsia" w:ascii="方正仿宋_GBK" w:hAnsi="方正仿宋_GBK" w:eastAsia="方正仿宋_GBK" w:cs="方正仿宋_GBK"/>
                <w:kern w:val="0"/>
                <w:sz w:val="32"/>
                <w:szCs w:val="32"/>
                <w:lang w:bidi="ar"/>
              </w:rPr>
              <w:t>三星电子（中国）研发中心</w:t>
            </w:r>
          </w:p>
        </w:tc>
        <w:tc>
          <w:tcPr>
            <w:tcW w:w="1276" w:type="dxa"/>
            <w:tcBorders>
              <w:top w:val="nil"/>
              <w:left w:val="nil"/>
              <w:bottom w:val="single" w:color="auto" w:sz="4" w:space="0"/>
              <w:right w:val="single" w:color="auto" w:sz="4" w:space="0"/>
            </w:tcBorders>
            <w:shd w:val="clear" w:color="auto" w:fill="auto"/>
            <w:noWrap/>
            <w:vAlign w:val="center"/>
          </w:tcPr>
          <w:p>
            <w:pPr>
              <w:widowControl/>
              <w:jc w:val="center"/>
              <w:textAlignment w:val="center"/>
              <w:rPr>
                <w:rFonts w:eastAsia="等线"/>
                <w:kern w:val="0"/>
                <w:sz w:val="32"/>
                <w:szCs w:val="32"/>
              </w:rPr>
            </w:pPr>
            <w:r>
              <w:rPr>
                <w:rFonts w:hint="eastAsia" w:ascii="方正仿宋_GBK" w:hAnsi="方正仿宋_GBK" w:eastAsia="方正仿宋_GBK" w:cs="方正仿宋_GBK"/>
                <w:kern w:val="0"/>
                <w:sz w:val="32"/>
                <w:szCs w:val="32"/>
                <w:lang w:bidi="ar"/>
              </w:rPr>
              <w:t>南京市</w:t>
            </w:r>
          </w:p>
        </w:tc>
      </w:tr>
      <w:tr>
        <w:tblPrEx>
          <w:tblLayout w:type="fixed"/>
          <w:tblCellMar>
            <w:top w:w="0" w:type="dxa"/>
            <w:left w:w="108" w:type="dxa"/>
            <w:bottom w:w="0" w:type="dxa"/>
            <w:right w:w="108" w:type="dxa"/>
          </w:tblCellMar>
        </w:tblPrEx>
        <w:trPr>
          <w:trHeight w:val="324" w:hRule="atLeast"/>
        </w:trPr>
        <w:tc>
          <w:tcPr>
            <w:tcW w:w="993"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eastAsia="等线"/>
                <w:kern w:val="0"/>
                <w:sz w:val="32"/>
                <w:szCs w:val="32"/>
              </w:rPr>
            </w:pPr>
            <w:r>
              <w:rPr>
                <w:rFonts w:eastAsia="等线"/>
                <w:kern w:val="0"/>
                <w:sz w:val="32"/>
                <w:szCs w:val="32"/>
              </w:rPr>
              <w:t>6</w:t>
            </w:r>
          </w:p>
        </w:tc>
        <w:tc>
          <w:tcPr>
            <w:tcW w:w="6804" w:type="dxa"/>
            <w:tcBorders>
              <w:top w:val="nil"/>
              <w:left w:val="nil"/>
              <w:bottom w:val="single" w:color="auto" w:sz="4" w:space="0"/>
              <w:right w:val="single" w:color="auto" w:sz="4" w:space="0"/>
            </w:tcBorders>
            <w:shd w:val="clear" w:color="auto" w:fill="auto"/>
            <w:vAlign w:val="center"/>
          </w:tcPr>
          <w:p>
            <w:pPr>
              <w:widowControl/>
              <w:jc w:val="left"/>
              <w:textAlignment w:val="center"/>
              <w:rPr>
                <w:rFonts w:eastAsia="等线"/>
                <w:kern w:val="0"/>
                <w:sz w:val="32"/>
                <w:szCs w:val="32"/>
              </w:rPr>
            </w:pPr>
            <w:r>
              <w:rPr>
                <w:rFonts w:hint="eastAsia" w:ascii="方正仿宋_GBK" w:hAnsi="方正仿宋_GBK" w:eastAsia="方正仿宋_GBK" w:cs="方正仿宋_GBK"/>
                <w:kern w:val="0"/>
                <w:sz w:val="32"/>
                <w:szCs w:val="32"/>
                <w:lang w:bidi="ar"/>
              </w:rPr>
              <w:t>迈威迩电子科技（南京）有限公司</w:t>
            </w:r>
          </w:p>
        </w:tc>
        <w:tc>
          <w:tcPr>
            <w:tcW w:w="1276" w:type="dxa"/>
            <w:tcBorders>
              <w:top w:val="nil"/>
              <w:left w:val="nil"/>
              <w:bottom w:val="single" w:color="auto" w:sz="4" w:space="0"/>
              <w:right w:val="single" w:color="auto" w:sz="4" w:space="0"/>
            </w:tcBorders>
            <w:shd w:val="clear" w:color="auto" w:fill="auto"/>
            <w:noWrap/>
            <w:vAlign w:val="center"/>
          </w:tcPr>
          <w:p>
            <w:pPr>
              <w:widowControl/>
              <w:jc w:val="center"/>
              <w:textAlignment w:val="center"/>
              <w:rPr>
                <w:rFonts w:eastAsia="等线"/>
                <w:kern w:val="0"/>
                <w:sz w:val="32"/>
                <w:szCs w:val="32"/>
              </w:rPr>
            </w:pPr>
            <w:r>
              <w:rPr>
                <w:rFonts w:hint="eastAsia" w:ascii="方正仿宋_GBK" w:hAnsi="方正仿宋_GBK" w:eastAsia="方正仿宋_GBK" w:cs="方正仿宋_GBK"/>
                <w:kern w:val="0"/>
                <w:sz w:val="32"/>
                <w:szCs w:val="32"/>
                <w:lang w:bidi="ar"/>
              </w:rPr>
              <w:t>南京市</w:t>
            </w:r>
          </w:p>
        </w:tc>
      </w:tr>
      <w:tr>
        <w:tblPrEx>
          <w:tblLayout w:type="fixed"/>
          <w:tblCellMar>
            <w:top w:w="0" w:type="dxa"/>
            <w:left w:w="108" w:type="dxa"/>
            <w:bottom w:w="0" w:type="dxa"/>
            <w:right w:w="108" w:type="dxa"/>
          </w:tblCellMar>
        </w:tblPrEx>
        <w:trPr>
          <w:trHeight w:val="324" w:hRule="atLeast"/>
        </w:trPr>
        <w:tc>
          <w:tcPr>
            <w:tcW w:w="993"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eastAsia="等线"/>
                <w:kern w:val="0"/>
                <w:sz w:val="32"/>
                <w:szCs w:val="32"/>
              </w:rPr>
            </w:pPr>
            <w:r>
              <w:rPr>
                <w:rFonts w:eastAsia="等线"/>
                <w:kern w:val="0"/>
                <w:sz w:val="32"/>
                <w:szCs w:val="32"/>
              </w:rPr>
              <w:t>7</w:t>
            </w:r>
          </w:p>
        </w:tc>
        <w:tc>
          <w:tcPr>
            <w:tcW w:w="6804" w:type="dxa"/>
            <w:tcBorders>
              <w:top w:val="nil"/>
              <w:left w:val="nil"/>
              <w:bottom w:val="single" w:color="auto" w:sz="4" w:space="0"/>
              <w:right w:val="single" w:color="auto" w:sz="4" w:space="0"/>
            </w:tcBorders>
            <w:shd w:val="clear" w:color="auto" w:fill="auto"/>
            <w:vAlign w:val="center"/>
          </w:tcPr>
          <w:p>
            <w:pPr>
              <w:widowControl/>
              <w:jc w:val="left"/>
              <w:textAlignment w:val="center"/>
              <w:rPr>
                <w:rFonts w:eastAsia="等线"/>
                <w:kern w:val="0"/>
                <w:sz w:val="32"/>
                <w:szCs w:val="32"/>
              </w:rPr>
            </w:pPr>
            <w:r>
              <w:rPr>
                <w:rFonts w:hint="eastAsia" w:ascii="方正仿宋_GBK" w:hAnsi="方正仿宋_GBK" w:eastAsia="方正仿宋_GBK" w:cs="方正仿宋_GBK"/>
                <w:kern w:val="0"/>
                <w:sz w:val="32"/>
                <w:szCs w:val="32"/>
                <w:lang w:bidi="ar"/>
              </w:rPr>
              <w:t>富智康（南京）通讯有限公司</w:t>
            </w:r>
          </w:p>
        </w:tc>
        <w:tc>
          <w:tcPr>
            <w:tcW w:w="1276" w:type="dxa"/>
            <w:tcBorders>
              <w:top w:val="nil"/>
              <w:left w:val="nil"/>
              <w:bottom w:val="single" w:color="auto" w:sz="4" w:space="0"/>
              <w:right w:val="single" w:color="auto" w:sz="4" w:space="0"/>
            </w:tcBorders>
            <w:shd w:val="clear" w:color="auto" w:fill="auto"/>
            <w:noWrap/>
            <w:vAlign w:val="center"/>
          </w:tcPr>
          <w:p>
            <w:pPr>
              <w:widowControl/>
              <w:jc w:val="center"/>
              <w:textAlignment w:val="center"/>
              <w:rPr>
                <w:rFonts w:eastAsia="等线"/>
                <w:kern w:val="0"/>
                <w:sz w:val="32"/>
                <w:szCs w:val="32"/>
              </w:rPr>
            </w:pPr>
            <w:r>
              <w:rPr>
                <w:rFonts w:hint="eastAsia" w:ascii="方正仿宋_GBK" w:hAnsi="方正仿宋_GBK" w:eastAsia="方正仿宋_GBK" w:cs="方正仿宋_GBK"/>
                <w:kern w:val="0"/>
                <w:sz w:val="32"/>
                <w:szCs w:val="32"/>
                <w:lang w:bidi="ar"/>
              </w:rPr>
              <w:t>南京市</w:t>
            </w:r>
          </w:p>
        </w:tc>
      </w:tr>
      <w:tr>
        <w:tblPrEx>
          <w:tblLayout w:type="fixed"/>
          <w:tblCellMar>
            <w:top w:w="0" w:type="dxa"/>
            <w:left w:w="108" w:type="dxa"/>
            <w:bottom w:w="0" w:type="dxa"/>
            <w:right w:w="108" w:type="dxa"/>
          </w:tblCellMar>
        </w:tblPrEx>
        <w:trPr>
          <w:trHeight w:val="324" w:hRule="atLeast"/>
        </w:trPr>
        <w:tc>
          <w:tcPr>
            <w:tcW w:w="993"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eastAsia="等线"/>
                <w:kern w:val="0"/>
                <w:sz w:val="32"/>
                <w:szCs w:val="32"/>
              </w:rPr>
            </w:pPr>
            <w:r>
              <w:rPr>
                <w:rFonts w:eastAsia="等线"/>
                <w:kern w:val="0"/>
                <w:sz w:val="32"/>
                <w:szCs w:val="32"/>
              </w:rPr>
              <w:t>8</w:t>
            </w:r>
          </w:p>
        </w:tc>
        <w:tc>
          <w:tcPr>
            <w:tcW w:w="6804" w:type="dxa"/>
            <w:tcBorders>
              <w:top w:val="nil"/>
              <w:left w:val="nil"/>
              <w:bottom w:val="single" w:color="auto" w:sz="4" w:space="0"/>
              <w:right w:val="single" w:color="auto" w:sz="4" w:space="0"/>
            </w:tcBorders>
            <w:shd w:val="clear" w:color="auto" w:fill="auto"/>
            <w:vAlign w:val="center"/>
          </w:tcPr>
          <w:p>
            <w:pPr>
              <w:widowControl/>
              <w:jc w:val="left"/>
              <w:textAlignment w:val="center"/>
              <w:rPr>
                <w:rFonts w:eastAsia="等线"/>
                <w:kern w:val="0"/>
                <w:sz w:val="32"/>
                <w:szCs w:val="32"/>
              </w:rPr>
            </w:pPr>
            <w:r>
              <w:rPr>
                <w:rFonts w:hint="eastAsia" w:ascii="方正仿宋_GBK" w:hAnsi="方正仿宋_GBK" w:eastAsia="方正仿宋_GBK" w:cs="方正仿宋_GBK"/>
                <w:kern w:val="0"/>
                <w:sz w:val="32"/>
                <w:szCs w:val="32"/>
                <w:lang w:bidi="ar"/>
              </w:rPr>
              <w:t>宝马诚迈信息技术有限公司</w:t>
            </w:r>
          </w:p>
        </w:tc>
        <w:tc>
          <w:tcPr>
            <w:tcW w:w="1276" w:type="dxa"/>
            <w:tcBorders>
              <w:top w:val="nil"/>
              <w:left w:val="nil"/>
              <w:bottom w:val="single" w:color="auto" w:sz="4" w:space="0"/>
              <w:right w:val="single" w:color="auto" w:sz="4" w:space="0"/>
            </w:tcBorders>
            <w:shd w:val="clear" w:color="auto" w:fill="auto"/>
            <w:noWrap/>
            <w:vAlign w:val="center"/>
          </w:tcPr>
          <w:p>
            <w:pPr>
              <w:widowControl/>
              <w:jc w:val="center"/>
              <w:textAlignment w:val="center"/>
              <w:rPr>
                <w:rFonts w:eastAsia="等线"/>
                <w:kern w:val="0"/>
                <w:sz w:val="32"/>
                <w:szCs w:val="32"/>
              </w:rPr>
            </w:pPr>
            <w:r>
              <w:rPr>
                <w:rFonts w:hint="eastAsia" w:ascii="方正仿宋_GBK" w:hAnsi="方正仿宋_GBK" w:eastAsia="方正仿宋_GBK" w:cs="方正仿宋_GBK"/>
                <w:kern w:val="0"/>
                <w:sz w:val="32"/>
                <w:szCs w:val="32"/>
                <w:lang w:bidi="ar"/>
              </w:rPr>
              <w:t>南京市</w:t>
            </w:r>
          </w:p>
        </w:tc>
      </w:tr>
      <w:tr>
        <w:tblPrEx>
          <w:tblLayout w:type="fixed"/>
          <w:tblCellMar>
            <w:top w:w="0" w:type="dxa"/>
            <w:left w:w="108" w:type="dxa"/>
            <w:bottom w:w="0" w:type="dxa"/>
            <w:right w:w="108" w:type="dxa"/>
          </w:tblCellMar>
        </w:tblPrEx>
        <w:trPr>
          <w:trHeight w:val="324" w:hRule="atLeast"/>
        </w:trPr>
        <w:tc>
          <w:tcPr>
            <w:tcW w:w="993"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eastAsia="等线"/>
                <w:kern w:val="0"/>
                <w:sz w:val="32"/>
                <w:szCs w:val="32"/>
              </w:rPr>
            </w:pPr>
            <w:r>
              <w:rPr>
                <w:rFonts w:eastAsia="等线"/>
                <w:kern w:val="0"/>
                <w:sz w:val="32"/>
                <w:szCs w:val="32"/>
              </w:rPr>
              <w:t>9</w:t>
            </w:r>
          </w:p>
        </w:tc>
        <w:tc>
          <w:tcPr>
            <w:tcW w:w="6804" w:type="dxa"/>
            <w:tcBorders>
              <w:top w:val="nil"/>
              <w:left w:val="nil"/>
              <w:bottom w:val="single" w:color="auto" w:sz="4" w:space="0"/>
              <w:right w:val="single" w:color="auto" w:sz="4" w:space="0"/>
            </w:tcBorders>
            <w:shd w:val="clear" w:color="auto" w:fill="auto"/>
            <w:vAlign w:val="center"/>
          </w:tcPr>
          <w:p>
            <w:pPr>
              <w:widowControl/>
              <w:jc w:val="left"/>
              <w:textAlignment w:val="center"/>
              <w:rPr>
                <w:rFonts w:eastAsia="等线"/>
                <w:kern w:val="0"/>
                <w:sz w:val="32"/>
                <w:szCs w:val="32"/>
              </w:rPr>
            </w:pPr>
            <w:r>
              <w:rPr>
                <w:rFonts w:hint="eastAsia" w:ascii="方正仿宋_GBK" w:hAnsi="方正仿宋_GBK" w:eastAsia="方正仿宋_GBK" w:cs="方正仿宋_GBK"/>
                <w:kern w:val="0"/>
                <w:sz w:val="32"/>
                <w:szCs w:val="32"/>
                <w:lang w:bidi="ar"/>
              </w:rPr>
              <w:t>福特汽车研究测试（南京）有限公司</w:t>
            </w:r>
          </w:p>
        </w:tc>
        <w:tc>
          <w:tcPr>
            <w:tcW w:w="1276" w:type="dxa"/>
            <w:tcBorders>
              <w:top w:val="nil"/>
              <w:left w:val="nil"/>
              <w:bottom w:val="single" w:color="auto" w:sz="4" w:space="0"/>
              <w:right w:val="single" w:color="auto" w:sz="4" w:space="0"/>
            </w:tcBorders>
            <w:shd w:val="clear" w:color="auto" w:fill="auto"/>
            <w:noWrap/>
            <w:vAlign w:val="center"/>
          </w:tcPr>
          <w:p>
            <w:pPr>
              <w:widowControl/>
              <w:jc w:val="center"/>
              <w:textAlignment w:val="center"/>
              <w:rPr>
                <w:rFonts w:eastAsia="等线"/>
                <w:kern w:val="0"/>
                <w:sz w:val="32"/>
                <w:szCs w:val="32"/>
              </w:rPr>
            </w:pPr>
            <w:r>
              <w:rPr>
                <w:rFonts w:hint="eastAsia" w:ascii="方正仿宋_GBK" w:hAnsi="方正仿宋_GBK" w:eastAsia="方正仿宋_GBK" w:cs="方正仿宋_GBK"/>
                <w:kern w:val="0"/>
                <w:sz w:val="32"/>
                <w:szCs w:val="32"/>
                <w:lang w:bidi="ar"/>
              </w:rPr>
              <w:t>南京市</w:t>
            </w:r>
          </w:p>
        </w:tc>
      </w:tr>
      <w:tr>
        <w:tblPrEx>
          <w:tblLayout w:type="fixed"/>
          <w:tblCellMar>
            <w:top w:w="0" w:type="dxa"/>
            <w:left w:w="108" w:type="dxa"/>
            <w:bottom w:w="0" w:type="dxa"/>
            <w:right w:w="108" w:type="dxa"/>
          </w:tblCellMar>
        </w:tblPrEx>
        <w:trPr>
          <w:trHeight w:val="324" w:hRule="atLeast"/>
        </w:trPr>
        <w:tc>
          <w:tcPr>
            <w:tcW w:w="993"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eastAsia="等线"/>
                <w:kern w:val="0"/>
                <w:sz w:val="32"/>
                <w:szCs w:val="32"/>
              </w:rPr>
            </w:pPr>
            <w:r>
              <w:rPr>
                <w:rFonts w:eastAsia="等线"/>
                <w:kern w:val="0"/>
                <w:sz w:val="32"/>
                <w:szCs w:val="32"/>
              </w:rPr>
              <w:t>10</w:t>
            </w:r>
          </w:p>
        </w:tc>
        <w:tc>
          <w:tcPr>
            <w:tcW w:w="6804" w:type="dxa"/>
            <w:tcBorders>
              <w:top w:val="nil"/>
              <w:left w:val="nil"/>
              <w:bottom w:val="single" w:color="auto" w:sz="4" w:space="0"/>
              <w:right w:val="single" w:color="auto" w:sz="4" w:space="0"/>
            </w:tcBorders>
            <w:shd w:val="clear" w:color="auto" w:fill="auto"/>
            <w:vAlign w:val="center"/>
          </w:tcPr>
          <w:p>
            <w:pPr>
              <w:widowControl/>
              <w:jc w:val="left"/>
              <w:textAlignment w:val="center"/>
              <w:rPr>
                <w:rFonts w:eastAsia="等线"/>
                <w:kern w:val="0"/>
                <w:sz w:val="32"/>
                <w:szCs w:val="32"/>
              </w:rPr>
            </w:pPr>
            <w:r>
              <w:rPr>
                <w:rFonts w:hint="eastAsia" w:ascii="方正仿宋_GBK" w:hAnsi="方正仿宋_GBK" w:eastAsia="方正仿宋_GBK" w:cs="方正仿宋_GBK"/>
                <w:kern w:val="0"/>
                <w:sz w:val="32"/>
                <w:szCs w:val="32"/>
                <w:lang w:bidi="ar"/>
              </w:rPr>
              <w:t>南京中图数码科技有限公司</w:t>
            </w:r>
          </w:p>
        </w:tc>
        <w:tc>
          <w:tcPr>
            <w:tcW w:w="1276" w:type="dxa"/>
            <w:tcBorders>
              <w:top w:val="nil"/>
              <w:left w:val="nil"/>
              <w:bottom w:val="single" w:color="auto" w:sz="4" w:space="0"/>
              <w:right w:val="single" w:color="auto" w:sz="4" w:space="0"/>
            </w:tcBorders>
            <w:shd w:val="clear" w:color="auto" w:fill="auto"/>
            <w:noWrap/>
            <w:vAlign w:val="center"/>
          </w:tcPr>
          <w:p>
            <w:pPr>
              <w:widowControl/>
              <w:jc w:val="center"/>
              <w:textAlignment w:val="center"/>
              <w:rPr>
                <w:rFonts w:eastAsia="等线"/>
                <w:kern w:val="0"/>
                <w:sz w:val="32"/>
                <w:szCs w:val="32"/>
              </w:rPr>
            </w:pPr>
            <w:r>
              <w:rPr>
                <w:rFonts w:hint="eastAsia" w:ascii="方正仿宋_GBK" w:hAnsi="方正仿宋_GBK" w:eastAsia="方正仿宋_GBK" w:cs="方正仿宋_GBK"/>
                <w:kern w:val="0"/>
                <w:sz w:val="32"/>
                <w:szCs w:val="32"/>
                <w:lang w:bidi="ar"/>
              </w:rPr>
              <w:t>南京市</w:t>
            </w:r>
          </w:p>
        </w:tc>
      </w:tr>
      <w:tr>
        <w:tblPrEx>
          <w:tblLayout w:type="fixed"/>
          <w:tblCellMar>
            <w:top w:w="0" w:type="dxa"/>
            <w:left w:w="108" w:type="dxa"/>
            <w:bottom w:w="0" w:type="dxa"/>
            <w:right w:w="108" w:type="dxa"/>
          </w:tblCellMar>
        </w:tblPrEx>
        <w:trPr>
          <w:trHeight w:val="324" w:hRule="atLeast"/>
        </w:trPr>
        <w:tc>
          <w:tcPr>
            <w:tcW w:w="993"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eastAsia="等线"/>
                <w:kern w:val="0"/>
                <w:sz w:val="32"/>
                <w:szCs w:val="32"/>
              </w:rPr>
            </w:pPr>
            <w:r>
              <w:rPr>
                <w:rFonts w:eastAsia="等线"/>
                <w:kern w:val="0"/>
                <w:sz w:val="32"/>
                <w:szCs w:val="32"/>
              </w:rPr>
              <w:t>11</w:t>
            </w:r>
          </w:p>
        </w:tc>
        <w:tc>
          <w:tcPr>
            <w:tcW w:w="6804" w:type="dxa"/>
            <w:tcBorders>
              <w:top w:val="nil"/>
              <w:left w:val="nil"/>
              <w:bottom w:val="single" w:color="auto" w:sz="4" w:space="0"/>
              <w:right w:val="single" w:color="auto" w:sz="4" w:space="0"/>
            </w:tcBorders>
            <w:shd w:val="clear" w:color="auto" w:fill="auto"/>
            <w:vAlign w:val="center"/>
          </w:tcPr>
          <w:p>
            <w:pPr>
              <w:widowControl/>
              <w:jc w:val="left"/>
              <w:textAlignment w:val="center"/>
              <w:rPr>
                <w:rFonts w:eastAsia="等线"/>
                <w:kern w:val="0"/>
                <w:sz w:val="32"/>
                <w:szCs w:val="32"/>
              </w:rPr>
            </w:pPr>
            <w:r>
              <w:rPr>
                <w:rFonts w:hint="eastAsia" w:ascii="方正仿宋_GBK" w:hAnsi="方正仿宋_GBK" w:eastAsia="方正仿宋_GBK" w:cs="方正仿宋_GBK"/>
                <w:kern w:val="0"/>
                <w:sz w:val="32"/>
                <w:szCs w:val="32"/>
                <w:lang w:bidi="ar"/>
              </w:rPr>
              <w:t>南京艾迪亚动漫艺术有限公司</w:t>
            </w:r>
          </w:p>
        </w:tc>
        <w:tc>
          <w:tcPr>
            <w:tcW w:w="1276" w:type="dxa"/>
            <w:tcBorders>
              <w:top w:val="nil"/>
              <w:left w:val="nil"/>
              <w:bottom w:val="single" w:color="auto" w:sz="4" w:space="0"/>
              <w:right w:val="single" w:color="auto" w:sz="4" w:space="0"/>
            </w:tcBorders>
            <w:shd w:val="clear" w:color="auto" w:fill="auto"/>
            <w:noWrap/>
            <w:vAlign w:val="center"/>
          </w:tcPr>
          <w:p>
            <w:pPr>
              <w:widowControl/>
              <w:jc w:val="center"/>
              <w:textAlignment w:val="center"/>
              <w:rPr>
                <w:rFonts w:eastAsia="等线"/>
                <w:kern w:val="0"/>
                <w:sz w:val="32"/>
                <w:szCs w:val="32"/>
              </w:rPr>
            </w:pPr>
            <w:r>
              <w:rPr>
                <w:rFonts w:hint="eastAsia" w:ascii="方正仿宋_GBK" w:hAnsi="方正仿宋_GBK" w:eastAsia="方正仿宋_GBK" w:cs="方正仿宋_GBK"/>
                <w:kern w:val="0"/>
                <w:sz w:val="32"/>
                <w:szCs w:val="32"/>
                <w:lang w:bidi="ar"/>
              </w:rPr>
              <w:t>南京市</w:t>
            </w:r>
          </w:p>
        </w:tc>
      </w:tr>
      <w:tr>
        <w:tblPrEx>
          <w:tblLayout w:type="fixed"/>
          <w:tblCellMar>
            <w:top w:w="0" w:type="dxa"/>
            <w:left w:w="108" w:type="dxa"/>
            <w:bottom w:w="0" w:type="dxa"/>
            <w:right w:w="108" w:type="dxa"/>
          </w:tblCellMar>
        </w:tblPrEx>
        <w:trPr>
          <w:trHeight w:val="324" w:hRule="atLeast"/>
        </w:trPr>
        <w:tc>
          <w:tcPr>
            <w:tcW w:w="993"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eastAsia="等线"/>
                <w:kern w:val="0"/>
                <w:sz w:val="32"/>
                <w:szCs w:val="32"/>
              </w:rPr>
            </w:pPr>
            <w:r>
              <w:rPr>
                <w:rFonts w:eastAsia="等线"/>
                <w:kern w:val="0"/>
                <w:sz w:val="32"/>
                <w:szCs w:val="32"/>
              </w:rPr>
              <w:t>12</w:t>
            </w:r>
          </w:p>
        </w:tc>
        <w:tc>
          <w:tcPr>
            <w:tcW w:w="6804" w:type="dxa"/>
            <w:tcBorders>
              <w:top w:val="nil"/>
              <w:left w:val="nil"/>
              <w:bottom w:val="single" w:color="auto" w:sz="4" w:space="0"/>
              <w:right w:val="single" w:color="auto" w:sz="4" w:space="0"/>
            </w:tcBorders>
            <w:shd w:val="clear" w:color="auto" w:fill="auto"/>
            <w:vAlign w:val="center"/>
          </w:tcPr>
          <w:p>
            <w:pPr>
              <w:widowControl/>
              <w:jc w:val="left"/>
              <w:textAlignment w:val="center"/>
              <w:rPr>
                <w:rFonts w:eastAsia="等线"/>
                <w:kern w:val="0"/>
                <w:sz w:val="32"/>
                <w:szCs w:val="32"/>
              </w:rPr>
            </w:pPr>
            <w:r>
              <w:rPr>
                <w:rFonts w:hint="eastAsia" w:ascii="方正仿宋_GBK" w:hAnsi="方正仿宋_GBK" w:eastAsia="方正仿宋_GBK" w:cs="方正仿宋_GBK"/>
                <w:kern w:val="0"/>
                <w:sz w:val="32"/>
                <w:szCs w:val="32"/>
                <w:lang w:bidi="ar"/>
              </w:rPr>
              <w:t>南京从一医药科技有限公司</w:t>
            </w:r>
          </w:p>
        </w:tc>
        <w:tc>
          <w:tcPr>
            <w:tcW w:w="1276" w:type="dxa"/>
            <w:tcBorders>
              <w:top w:val="nil"/>
              <w:left w:val="nil"/>
              <w:bottom w:val="single" w:color="auto" w:sz="4" w:space="0"/>
              <w:right w:val="single" w:color="auto" w:sz="4" w:space="0"/>
            </w:tcBorders>
            <w:shd w:val="clear" w:color="auto" w:fill="auto"/>
            <w:noWrap/>
            <w:vAlign w:val="center"/>
          </w:tcPr>
          <w:p>
            <w:pPr>
              <w:widowControl/>
              <w:jc w:val="center"/>
              <w:textAlignment w:val="center"/>
              <w:rPr>
                <w:rFonts w:eastAsia="等线"/>
                <w:kern w:val="0"/>
                <w:sz w:val="32"/>
                <w:szCs w:val="32"/>
              </w:rPr>
            </w:pPr>
            <w:r>
              <w:rPr>
                <w:rFonts w:hint="eastAsia" w:ascii="方正仿宋_GBK" w:hAnsi="方正仿宋_GBK" w:eastAsia="方正仿宋_GBK" w:cs="方正仿宋_GBK"/>
                <w:kern w:val="0"/>
                <w:sz w:val="32"/>
                <w:szCs w:val="32"/>
                <w:lang w:bidi="ar"/>
              </w:rPr>
              <w:t>南京市</w:t>
            </w:r>
          </w:p>
        </w:tc>
      </w:tr>
      <w:tr>
        <w:tblPrEx>
          <w:tblLayout w:type="fixed"/>
          <w:tblCellMar>
            <w:top w:w="0" w:type="dxa"/>
            <w:left w:w="108" w:type="dxa"/>
            <w:bottom w:w="0" w:type="dxa"/>
            <w:right w:w="108" w:type="dxa"/>
          </w:tblCellMar>
        </w:tblPrEx>
        <w:trPr>
          <w:trHeight w:val="324" w:hRule="atLeast"/>
        </w:trPr>
        <w:tc>
          <w:tcPr>
            <w:tcW w:w="993"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eastAsia="等线"/>
                <w:kern w:val="0"/>
                <w:sz w:val="32"/>
                <w:szCs w:val="32"/>
              </w:rPr>
            </w:pPr>
            <w:r>
              <w:rPr>
                <w:rFonts w:eastAsia="等线"/>
                <w:kern w:val="0"/>
                <w:sz w:val="32"/>
                <w:szCs w:val="32"/>
              </w:rPr>
              <w:t>13</w:t>
            </w:r>
          </w:p>
        </w:tc>
        <w:tc>
          <w:tcPr>
            <w:tcW w:w="6804" w:type="dxa"/>
            <w:tcBorders>
              <w:top w:val="nil"/>
              <w:left w:val="nil"/>
              <w:bottom w:val="single" w:color="auto" w:sz="4" w:space="0"/>
              <w:right w:val="single" w:color="auto" w:sz="4" w:space="0"/>
            </w:tcBorders>
            <w:shd w:val="clear" w:color="auto" w:fill="auto"/>
            <w:vAlign w:val="center"/>
          </w:tcPr>
          <w:p>
            <w:pPr>
              <w:widowControl/>
              <w:jc w:val="left"/>
              <w:textAlignment w:val="center"/>
              <w:rPr>
                <w:rFonts w:eastAsia="等线"/>
                <w:kern w:val="0"/>
                <w:sz w:val="32"/>
                <w:szCs w:val="32"/>
              </w:rPr>
            </w:pPr>
            <w:r>
              <w:rPr>
                <w:rFonts w:hint="eastAsia" w:ascii="方正仿宋_GBK" w:hAnsi="方正仿宋_GBK" w:eastAsia="方正仿宋_GBK" w:cs="方正仿宋_GBK"/>
                <w:kern w:val="0"/>
                <w:sz w:val="32"/>
                <w:szCs w:val="32"/>
                <w:lang w:bidi="ar"/>
              </w:rPr>
              <w:t>南京百丝特网络科技有限公司</w:t>
            </w:r>
          </w:p>
        </w:tc>
        <w:tc>
          <w:tcPr>
            <w:tcW w:w="1276" w:type="dxa"/>
            <w:tcBorders>
              <w:top w:val="nil"/>
              <w:left w:val="nil"/>
              <w:bottom w:val="single" w:color="auto" w:sz="4" w:space="0"/>
              <w:right w:val="single" w:color="auto" w:sz="4" w:space="0"/>
            </w:tcBorders>
            <w:shd w:val="clear" w:color="auto" w:fill="auto"/>
            <w:noWrap/>
            <w:vAlign w:val="center"/>
          </w:tcPr>
          <w:p>
            <w:pPr>
              <w:widowControl/>
              <w:jc w:val="center"/>
              <w:textAlignment w:val="center"/>
              <w:rPr>
                <w:rFonts w:eastAsia="等线"/>
                <w:kern w:val="0"/>
                <w:sz w:val="32"/>
                <w:szCs w:val="32"/>
              </w:rPr>
            </w:pPr>
            <w:r>
              <w:rPr>
                <w:rFonts w:hint="eastAsia" w:ascii="方正仿宋_GBK" w:hAnsi="方正仿宋_GBK" w:eastAsia="方正仿宋_GBK" w:cs="方正仿宋_GBK"/>
                <w:kern w:val="0"/>
                <w:sz w:val="32"/>
                <w:szCs w:val="32"/>
                <w:lang w:bidi="ar"/>
              </w:rPr>
              <w:t>南京市</w:t>
            </w:r>
          </w:p>
        </w:tc>
      </w:tr>
      <w:tr>
        <w:tblPrEx>
          <w:tblLayout w:type="fixed"/>
          <w:tblCellMar>
            <w:top w:w="0" w:type="dxa"/>
            <w:left w:w="108" w:type="dxa"/>
            <w:bottom w:w="0" w:type="dxa"/>
            <w:right w:w="108" w:type="dxa"/>
          </w:tblCellMar>
        </w:tblPrEx>
        <w:trPr>
          <w:trHeight w:val="324" w:hRule="atLeast"/>
        </w:trPr>
        <w:tc>
          <w:tcPr>
            <w:tcW w:w="993"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eastAsia="等线"/>
                <w:kern w:val="0"/>
                <w:sz w:val="32"/>
                <w:szCs w:val="32"/>
              </w:rPr>
            </w:pPr>
            <w:r>
              <w:rPr>
                <w:rFonts w:eastAsia="等线"/>
                <w:kern w:val="0"/>
                <w:sz w:val="32"/>
                <w:szCs w:val="32"/>
              </w:rPr>
              <w:t>14</w:t>
            </w:r>
          </w:p>
        </w:tc>
        <w:tc>
          <w:tcPr>
            <w:tcW w:w="6804" w:type="dxa"/>
            <w:tcBorders>
              <w:top w:val="nil"/>
              <w:left w:val="nil"/>
              <w:bottom w:val="single" w:color="auto" w:sz="4" w:space="0"/>
              <w:right w:val="single" w:color="auto" w:sz="4" w:space="0"/>
            </w:tcBorders>
            <w:shd w:val="clear" w:color="auto" w:fill="auto"/>
            <w:vAlign w:val="center"/>
          </w:tcPr>
          <w:p>
            <w:pPr>
              <w:widowControl/>
              <w:jc w:val="left"/>
              <w:textAlignment w:val="center"/>
              <w:rPr>
                <w:rFonts w:eastAsia="等线"/>
                <w:kern w:val="0"/>
                <w:sz w:val="32"/>
                <w:szCs w:val="32"/>
              </w:rPr>
            </w:pPr>
            <w:r>
              <w:rPr>
                <w:rFonts w:hint="eastAsia" w:ascii="方正仿宋_GBK" w:hAnsi="方正仿宋_GBK" w:eastAsia="方正仿宋_GBK" w:cs="方正仿宋_GBK"/>
                <w:kern w:val="0"/>
                <w:sz w:val="32"/>
                <w:szCs w:val="32"/>
                <w:lang w:bidi="ar"/>
              </w:rPr>
              <w:t>江苏省舜禹信息技术有限公司</w:t>
            </w:r>
          </w:p>
        </w:tc>
        <w:tc>
          <w:tcPr>
            <w:tcW w:w="1276" w:type="dxa"/>
            <w:tcBorders>
              <w:top w:val="nil"/>
              <w:left w:val="nil"/>
              <w:bottom w:val="single" w:color="auto" w:sz="4" w:space="0"/>
              <w:right w:val="single" w:color="auto" w:sz="4" w:space="0"/>
            </w:tcBorders>
            <w:shd w:val="clear" w:color="auto" w:fill="auto"/>
            <w:noWrap/>
            <w:vAlign w:val="center"/>
          </w:tcPr>
          <w:p>
            <w:pPr>
              <w:widowControl/>
              <w:jc w:val="center"/>
              <w:textAlignment w:val="center"/>
              <w:rPr>
                <w:rFonts w:eastAsia="等线"/>
                <w:kern w:val="0"/>
                <w:sz w:val="32"/>
                <w:szCs w:val="32"/>
              </w:rPr>
            </w:pPr>
            <w:r>
              <w:rPr>
                <w:rFonts w:hint="eastAsia" w:ascii="方正仿宋_GBK" w:hAnsi="方正仿宋_GBK" w:eastAsia="方正仿宋_GBK" w:cs="方正仿宋_GBK"/>
                <w:kern w:val="0"/>
                <w:sz w:val="32"/>
                <w:szCs w:val="32"/>
                <w:lang w:bidi="ar"/>
              </w:rPr>
              <w:t>南京市</w:t>
            </w:r>
          </w:p>
        </w:tc>
      </w:tr>
      <w:tr>
        <w:tblPrEx>
          <w:tblLayout w:type="fixed"/>
          <w:tblCellMar>
            <w:top w:w="0" w:type="dxa"/>
            <w:left w:w="108" w:type="dxa"/>
            <w:bottom w:w="0" w:type="dxa"/>
            <w:right w:w="108" w:type="dxa"/>
          </w:tblCellMar>
        </w:tblPrEx>
        <w:trPr>
          <w:trHeight w:val="324" w:hRule="atLeast"/>
        </w:trPr>
        <w:tc>
          <w:tcPr>
            <w:tcW w:w="993"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eastAsia="等线"/>
                <w:kern w:val="0"/>
                <w:sz w:val="32"/>
                <w:szCs w:val="32"/>
              </w:rPr>
            </w:pPr>
            <w:r>
              <w:rPr>
                <w:rFonts w:eastAsia="等线"/>
                <w:kern w:val="0"/>
                <w:sz w:val="32"/>
                <w:szCs w:val="32"/>
              </w:rPr>
              <w:t>15</w:t>
            </w:r>
          </w:p>
        </w:tc>
        <w:tc>
          <w:tcPr>
            <w:tcW w:w="6804" w:type="dxa"/>
            <w:tcBorders>
              <w:top w:val="nil"/>
              <w:left w:val="nil"/>
              <w:bottom w:val="single" w:color="auto" w:sz="4" w:space="0"/>
              <w:right w:val="single" w:color="auto" w:sz="4" w:space="0"/>
            </w:tcBorders>
            <w:shd w:val="clear" w:color="auto" w:fill="auto"/>
            <w:vAlign w:val="center"/>
          </w:tcPr>
          <w:p>
            <w:pPr>
              <w:widowControl/>
              <w:jc w:val="left"/>
              <w:textAlignment w:val="center"/>
              <w:rPr>
                <w:rFonts w:eastAsia="等线"/>
                <w:kern w:val="0"/>
                <w:sz w:val="32"/>
                <w:szCs w:val="32"/>
              </w:rPr>
            </w:pPr>
            <w:r>
              <w:rPr>
                <w:rFonts w:hint="eastAsia" w:ascii="方正仿宋_GBK" w:hAnsi="方正仿宋_GBK" w:eastAsia="方正仿宋_GBK" w:cs="方正仿宋_GBK"/>
                <w:kern w:val="0"/>
                <w:sz w:val="32"/>
                <w:szCs w:val="32"/>
                <w:lang w:bidi="ar"/>
              </w:rPr>
              <w:t>易保科技（无锡）有限公司</w:t>
            </w:r>
          </w:p>
        </w:tc>
        <w:tc>
          <w:tcPr>
            <w:tcW w:w="1276" w:type="dxa"/>
            <w:tcBorders>
              <w:top w:val="nil"/>
              <w:left w:val="nil"/>
              <w:bottom w:val="single" w:color="auto" w:sz="4" w:space="0"/>
              <w:right w:val="single" w:color="auto" w:sz="4" w:space="0"/>
            </w:tcBorders>
            <w:shd w:val="clear" w:color="auto" w:fill="auto"/>
            <w:noWrap/>
            <w:vAlign w:val="center"/>
          </w:tcPr>
          <w:p>
            <w:pPr>
              <w:widowControl/>
              <w:jc w:val="center"/>
              <w:textAlignment w:val="center"/>
              <w:rPr>
                <w:rFonts w:eastAsia="等线"/>
                <w:kern w:val="0"/>
                <w:sz w:val="32"/>
                <w:szCs w:val="32"/>
              </w:rPr>
            </w:pPr>
            <w:r>
              <w:rPr>
                <w:rFonts w:hint="eastAsia" w:ascii="方正仿宋_GBK" w:hAnsi="方正仿宋_GBK" w:eastAsia="方正仿宋_GBK" w:cs="方正仿宋_GBK"/>
                <w:kern w:val="0"/>
                <w:sz w:val="32"/>
                <w:szCs w:val="32"/>
                <w:lang w:bidi="ar"/>
              </w:rPr>
              <w:t>无锡市</w:t>
            </w:r>
          </w:p>
        </w:tc>
      </w:tr>
      <w:tr>
        <w:tblPrEx>
          <w:tblLayout w:type="fixed"/>
          <w:tblCellMar>
            <w:top w:w="0" w:type="dxa"/>
            <w:left w:w="108" w:type="dxa"/>
            <w:bottom w:w="0" w:type="dxa"/>
            <w:right w:w="108" w:type="dxa"/>
          </w:tblCellMar>
        </w:tblPrEx>
        <w:trPr>
          <w:trHeight w:val="324" w:hRule="atLeast"/>
        </w:trPr>
        <w:tc>
          <w:tcPr>
            <w:tcW w:w="993"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eastAsia="等线"/>
                <w:kern w:val="0"/>
                <w:sz w:val="32"/>
                <w:szCs w:val="32"/>
              </w:rPr>
            </w:pPr>
            <w:r>
              <w:rPr>
                <w:rFonts w:eastAsia="等线"/>
                <w:kern w:val="0"/>
                <w:sz w:val="32"/>
                <w:szCs w:val="32"/>
              </w:rPr>
              <w:t>16</w:t>
            </w:r>
          </w:p>
        </w:tc>
        <w:tc>
          <w:tcPr>
            <w:tcW w:w="6804" w:type="dxa"/>
            <w:tcBorders>
              <w:top w:val="nil"/>
              <w:left w:val="nil"/>
              <w:bottom w:val="single" w:color="auto" w:sz="4" w:space="0"/>
              <w:right w:val="single" w:color="auto" w:sz="4" w:space="0"/>
            </w:tcBorders>
            <w:shd w:val="clear" w:color="auto" w:fill="auto"/>
            <w:vAlign w:val="center"/>
          </w:tcPr>
          <w:p>
            <w:pPr>
              <w:widowControl/>
              <w:jc w:val="left"/>
              <w:textAlignment w:val="center"/>
              <w:rPr>
                <w:rFonts w:eastAsia="等线"/>
                <w:kern w:val="0"/>
                <w:sz w:val="32"/>
                <w:szCs w:val="32"/>
              </w:rPr>
            </w:pPr>
            <w:r>
              <w:rPr>
                <w:rFonts w:hint="eastAsia" w:ascii="方正仿宋_GBK" w:hAnsi="方正仿宋_GBK" w:eastAsia="方正仿宋_GBK" w:cs="方正仿宋_GBK"/>
                <w:kern w:val="0"/>
                <w:sz w:val="32"/>
                <w:szCs w:val="32"/>
                <w:lang w:bidi="ar"/>
              </w:rPr>
              <w:t>横新软件工程（无锡）有限公司</w:t>
            </w:r>
          </w:p>
        </w:tc>
        <w:tc>
          <w:tcPr>
            <w:tcW w:w="1276" w:type="dxa"/>
            <w:tcBorders>
              <w:top w:val="nil"/>
              <w:left w:val="nil"/>
              <w:bottom w:val="single" w:color="auto" w:sz="4" w:space="0"/>
              <w:right w:val="single" w:color="auto" w:sz="4" w:space="0"/>
            </w:tcBorders>
            <w:shd w:val="clear" w:color="auto" w:fill="auto"/>
            <w:noWrap/>
            <w:vAlign w:val="center"/>
          </w:tcPr>
          <w:p>
            <w:pPr>
              <w:widowControl/>
              <w:jc w:val="center"/>
              <w:textAlignment w:val="center"/>
              <w:rPr>
                <w:rFonts w:eastAsia="等线"/>
                <w:kern w:val="0"/>
                <w:sz w:val="32"/>
                <w:szCs w:val="32"/>
              </w:rPr>
            </w:pPr>
            <w:r>
              <w:rPr>
                <w:rFonts w:hint="eastAsia" w:ascii="方正仿宋_GBK" w:hAnsi="方正仿宋_GBK" w:eastAsia="方正仿宋_GBK" w:cs="方正仿宋_GBK"/>
                <w:kern w:val="0"/>
                <w:sz w:val="32"/>
                <w:szCs w:val="32"/>
                <w:lang w:bidi="ar"/>
              </w:rPr>
              <w:t>无锡市</w:t>
            </w:r>
          </w:p>
        </w:tc>
      </w:tr>
      <w:tr>
        <w:tblPrEx>
          <w:tblLayout w:type="fixed"/>
          <w:tblCellMar>
            <w:top w:w="0" w:type="dxa"/>
            <w:left w:w="108" w:type="dxa"/>
            <w:bottom w:w="0" w:type="dxa"/>
            <w:right w:w="108" w:type="dxa"/>
          </w:tblCellMar>
        </w:tblPrEx>
        <w:trPr>
          <w:trHeight w:val="324" w:hRule="atLeast"/>
        </w:trPr>
        <w:tc>
          <w:tcPr>
            <w:tcW w:w="993"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eastAsia="等线"/>
                <w:kern w:val="0"/>
                <w:sz w:val="32"/>
                <w:szCs w:val="32"/>
              </w:rPr>
            </w:pPr>
            <w:r>
              <w:rPr>
                <w:rFonts w:eastAsia="等线"/>
                <w:kern w:val="0"/>
                <w:sz w:val="32"/>
                <w:szCs w:val="32"/>
              </w:rPr>
              <w:t>17</w:t>
            </w:r>
          </w:p>
        </w:tc>
        <w:tc>
          <w:tcPr>
            <w:tcW w:w="6804" w:type="dxa"/>
            <w:tcBorders>
              <w:top w:val="nil"/>
              <w:left w:val="nil"/>
              <w:bottom w:val="single" w:color="auto" w:sz="4" w:space="0"/>
              <w:right w:val="single" w:color="auto" w:sz="4" w:space="0"/>
            </w:tcBorders>
            <w:shd w:val="clear" w:color="auto" w:fill="auto"/>
            <w:vAlign w:val="center"/>
          </w:tcPr>
          <w:p>
            <w:pPr>
              <w:widowControl/>
              <w:jc w:val="left"/>
              <w:textAlignment w:val="center"/>
              <w:rPr>
                <w:rFonts w:eastAsia="等线"/>
                <w:kern w:val="0"/>
                <w:sz w:val="32"/>
                <w:szCs w:val="32"/>
              </w:rPr>
            </w:pPr>
            <w:r>
              <w:rPr>
                <w:rFonts w:hint="eastAsia" w:ascii="方正仿宋_GBK" w:hAnsi="方正仿宋_GBK" w:eastAsia="方正仿宋_GBK" w:cs="方正仿宋_GBK"/>
                <w:sz w:val="32"/>
                <w:szCs w:val="32"/>
              </w:rPr>
              <w:t>无锡药明合联生物技术有限公司</w:t>
            </w:r>
          </w:p>
        </w:tc>
        <w:tc>
          <w:tcPr>
            <w:tcW w:w="1276" w:type="dxa"/>
            <w:tcBorders>
              <w:top w:val="nil"/>
              <w:left w:val="nil"/>
              <w:bottom w:val="single" w:color="auto" w:sz="4" w:space="0"/>
              <w:right w:val="single" w:color="auto" w:sz="4" w:space="0"/>
            </w:tcBorders>
            <w:shd w:val="clear" w:color="auto" w:fill="auto"/>
            <w:noWrap/>
            <w:vAlign w:val="center"/>
          </w:tcPr>
          <w:p>
            <w:pPr>
              <w:widowControl/>
              <w:jc w:val="center"/>
              <w:textAlignment w:val="center"/>
              <w:rPr>
                <w:rFonts w:eastAsia="等线"/>
                <w:kern w:val="0"/>
                <w:sz w:val="32"/>
                <w:szCs w:val="32"/>
              </w:rPr>
            </w:pPr>
            <w:r>
              <w:rPr>
                <w:rFonts w:hint="eastAsia" w:ascii="方正仿宋_GBK" w:hAnsi="方正仿宋_GBK" w:eastAsia="方正仿宋_GBK" w:cs="方正仿宋_GBK"/>
                <w:kern w:val="0"/>
                <w:sz w:val="32"/>
                <w:szCs w:val="32"/>
                <w:lang w:bidi="ar"/>
              </w:rPr>
              <w:t>无锡市</w:t>
            </w:r>
          </w:p>
        </w:tc>
      </w:tr>
      <w:tr>
        <w:tblPrEx>
          <w:tblLayout w:type="fixed"/>
          <w:tblCellMar>
            <w:top w:w="0" w:type="dxa"/>
            <w:left w:w="108" w:type="dxa"/>
            <w:bottom w:w="0" w:type="dxa"/>
            <w:right w:w="108" w:type="dxa"/>
          </w:tblCellMar>
        </w:tblPrEx>
        <w:trPr>
          <w:trHeight w:val="324" w:hRule="atLeast"/>
        </w:trPr>
        <w:tc>
          <w:tcPr>
            <w:tcW w:w="993"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eastAsia="等线"/>
                <w:kern w:val="0"/>
                <w:sz w:val="32"/>
                <w:szCs w:val="32"/>
              </w:rPr>
            </w:pPr>
            <w:r>
              <w:rPr>
                <w:rFonts w:eastAsia="等线"/>
                <w:kern w:val="0"/>
                <w:sz w:val="32"/>
                <w:szCs w:val="32"/>
              </w:rPr>
              <w:t>18</w:t>
            </w:r>
          </w:p>
        </w:tc>
        <w:tc>
          <w:tcPr>
            <w:tcW w:w="6804" w:type="dxa"/>
            <w:tcBorders>
              <w:top w:val="nil"/>
              <w:left w:val="nil"/>
              <w:bottom w:val="single" w:color="auto" w:sz="4" w:space="0"/>
              <w:right w:val="single" w:color="auto" w:sz="4" w:space="0"/>
            </w:tcBorders>
            <w:shd w:val="clear" w:color="auto" w:fill="auto"/>
            <w:vAlign w:val="center"/>
          </w:tcPr>
          <w:p>
            <w:pPr>
              <w:widowControl/>
              <w:jc w:val="left"/>
              <w:textAlignment w:val="center"/>
              <w:rPr>
                <w:rFonts w:eastAsia="等线"/>
                <w:kern w:val="0"/>
                <w:sz w:val="32"/>
                <w:szCs w:val="32"/>
              </w:rPr>
            </w:pPr>
            <w:r>
              <w:rPr>
                <w:rFonts w:hint="eastAsia" w:ascii="方正仿宋_GBK" w:hAnsi="方正仿宋_GBK" w:eastAsia="方正仿宋_GBK" w:cs="方正仿宋_GBK"/>
                <w:kern w:val="0"/>
                <w:sz w:val="32"/>
                <w:szCs w:val="32"/>
                <w:lang w:bidi="ar"/>
              </w:rPr>
              <w:t>安利（中国）植物研发中心有限公司</w:t>
            </w:r>
          </w:p>
        </w:tc>
        <w:tc>
          <w:tcPr>
            <w:tcW w:w="1276" w:type="dxa"/>
            <w:tcBorders>
              <w:top w:val="nil"/>
              <w:left w:val="nil"/>
              <w:bottom w:val="single" w:color="auto" w:sz="4" w:space="0"/>
              <w:right w:val="single" w:color="auto" w:sz="4" w:space="0"/>
            </w:tcBorders>
            <w:shd w:val="clear" w:color="auto" w:fill="auto"/>
            <w:noWrap/>
            <w:vAlign w:val="center"/>
          </w:tcPr>
          <w:p>
            <w:pPr>
              <w:widowControl/>
              <w:jc w:val="center"/>
              <w:textAlignment w:val="center"/>
              <w:rPr>
                <w:rFonts w:eastAsia="等线"/>
                <w:kern w:val="0"/>
                <w:sz w:val="32"/>
                <w:szCs w:val="32"/>
              </w:rPr>
            </w:pPr>
            <w:r>
              <w:rPr>
                <w:rFonts w:hint="eastAsia" w:ascii="方正仿宋_GBK" w:hAnsi="方正仿宋_GBK" w:eastAsia="方正仿宋_GBK" w:cs="方正仿宋_GBK"/>
                <w:kern w:val="0"/>
                <w:sz w:val="32"/>
                <w:szCs w:val="32"/>
                <w:lang w:bidi="ar"/>
              </w:rPr>
              <w:t>无锡市</w:t>
            </w:r>
          </w:p>
        </w:tc>
      </w:tr>
      <w:tr>
        <w:tblPrEx>
          <w:tblLayout w:type="fixed"/>
          <w:tblCellMar>
            <w:top w:w="0" w:type="dxa"/>
            <w:left w:w="108" w:type="dxa"/>
            <w:bottom w:w="0" w:type="dxa"/>
            <w:right w:w="108" w:type="dxa"/>
          </w:tblCellMar>
        </w:tblPrEx>
        <w:trPr>
          <w:trHeight w:val="324" w:hRule="atLeast"/>
        </w:trPr>
        <w:tc>
          <w:tcPr>
            <w:tcW w:w="993"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eastAsia="等线"/>
                <w:kern w:val="0"/>
                <w:sz w:val="32"/>
                <w:szCs w:val="32"/>
              </w:rPr>
            </w:pPr>
            <w:r>
              <w:rPr>
                <w:rFonts w:eastAsia="等线"/>
                <w:kern w:val="0"/>
                <w:sz w:val="32"/>
                <w:szCs w:val="32"/>
              </w:rPr>
              <w:t>19</w:t>
            </w:r>
          </w:p>
        </w:tc>
        <w:tc>
          <w:tcPr>
            <w:tcW w:w="6804" w:type="dxa"/>
            <w:tcBorders>
              <w:top w:val="nil"/>
              <w:left w:val="nil"/>
              <w:bottom w:val="single" w:color="auto" w:sz="4" w:space="0"/>
              <w:right w:val="single" w:color="auto" w:sz="4" w:space="0"/>
            </w:tcBorders>
            <w:shd w:val="clear" w:color="auto" w:fill="auto"/>
            <w:vAlign w:val="center"/>
          </w:tcPr>
          <w:p>
            <w:pPr>
              <w:widowControl/>
              <w:jc w:val="left"/>
              <w:textAlignment w:val="center"/>
              <w:rPr>
                <w:rFonts w:eastAsia="等线"/>
                <w:kern w:val="0"/>
                <w:sz w:val="32"/>
                <w:szCs w:val="32"/>
              </w:rPr>
            </w:pPr>
            <w:r>
              <w:rPr>
                <w:rFonts w:hint="eastAsia" w:ascii="方正仿宋_GBK" w:hAnsi="方正仿宋_GBK" w:eastAsia="方正仿宋_GBK" w:cs="方正仿宋_GBK"/>
                <w:kern w:val="0"/>
                <w:sz w:val="32"/>
                <w:szCs w:val="32"/>
                <w:lang w:bidi="ar"/>
              </w:rPr>
              <w:t>常州虫洞电商科技有限公司</w:t>
            </w:r>
          </w:p>
        </w:tc>
        <w:tc>
          <w:tcPr>
            <w:tcW w:w="1276" w:type="dxa"/>
            <w:tcBorders>
              <w:top w:val="nil"/>
              <w:left w:val="nil"/>
              <w:bottom w:val="single" w:color="auto" w:sz="4" w:space="0"/>
              <w:right w:val="single" w:color="auto" w:sz="4" w:space="0"/>
            </w:tcBorders>
            <w:shd w:val="clear" w:color="auto" w:fill="auto"/>
            <w:noWrap/>
            <w:vAlign w:val="center"/>
          </w:tcPr>
          <w:p>
            <w:pPr>
              <w:widowControl/>
              <w:jc w:val="center"/>
              <w:textAlignment w:val="center"/>
              <w:rPr>
                <w:rFonts w:eastAsia="等线"/>
                <w:kern w:val="0"/>
                <w:sz w:val="32"/>
                <w:szCs w:val="32"/>
              </w:rPr>
            </w:pPr>
            <w:r>
              <w:rPr>
                <w:rFonts w:hint="eastAsia" w:ascii="方正仿宋_GBK" w:hAnsi="方正仿宋_GBK" w:eastAsia="方正仿宋_GBK" w:cs="方正仿宋_GBK"/>
                <w:kern w:val="0"/>
                <w:sz w:val="32"/>
                <w:szCs w:val="32"/>
                <w:lang w:bidi="ar"/>
              </w:rPr>
              <w:t>常州市</w:t>
            </w:r>
          </w:p>
        </w:tc>
      </w:tr>
      <w:tr>
        <w:tblPrEx>
          <w:tblLayout w:type="fixed"/>
          <w:tblCellMar>
            <w:top w:w="0" w:type="dxa"/>
            <w:left w:w="108" w:type="dxa"/>
            <w:bottom w:w="0" w:type="dxa"/>
            <w:right w:w="108" w:type="dxa"/>
          </w:tblCellMar>
        </w:tblPrEx>
        <w:trPr>
          <w:trHeight w:val="324" w:hRule="atLeast"/>
        </w:trPr>
        <w:tc>
          <w:tcPr>
            <w:tcW w:w="993"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eastAsia="等线"/>
                <w:kern w:val="0"/>
                <w:sz w:val="32"/>
                <w:szCs w:val="32"/>
              </w:rPr>
            </w:pPr>
            <w:r>
              <w:rPr>
                <w:rFonts w:eastAsia="等线"/>
                <w:kern w:val="0"/>
                <w:sz w:val="32"/>
                <w:szCs w:val="32"/>
              </w:rPr>
              <w:t>20</w:t>
            </w:r>
          </w:p>
        </w:tc>
        <w:tc>
          <w:tcPr>
            <w:tcW w:w="6804" w:type="dxa"/>
            <w:tcBorders>
              <w:top w:val="nil"/>
              <w:left w:val="nil"/>
              <w:bottom w:val="single" w:color="auto" w:sz="4" w:space="0"/>
              <w:right w:val="single" w:color="auto" w:sz="4" w:space="0"/>
            </w:tcBorders>
            <w:shd w:val="clear" w:color="auto" w:fill="auto"/>
            <w:vAlign w:val="center"/>
          </w:tcPr>
          <w:p>
            <w:pPr>
              <w:widowControl/>
              <w:jc w:val="left"/>
              <w:textAlignment w:val="center"/>
              <w:rPr>
                <w:rFonts w:eastAsia="等线"/>
                <w:kern w:val="0"/>
                <w:sz w:val="32"/>
                <w:szCs w:val="32"/>
              </w:rPr>
            </w:pPr>
            <w:r>
              <w:rPr>
                <w:rFonts w:hint="eastAsia" w:ascii="方正仿宋_GBK" w:hAnsi="方正仿宋_GBK" w:eastAsia="方正仿宋_GBK" w:cs="方正仿宋_GBK"/>
                <w:kern w:val="0"/>
                <w:sz w:val="32"/>
                <w:szCs w:val="32"/>
                <w:lang w:bidi="ar"/>
              </w:rPr>
              <w:t>豪雅微电子（苏州）有限公司</w:t>
            </w:r>
          </w:p>
        </w:tc>
        <w:tc>
          <w:tcPr>
            <w:tcW w:w="1276" w:type="dxa"/>
            <w:tcBorders>
              <w:top w:val="nil"/>
              <w:left w:val="nil"/>
              <w:bottom w:val="single" w:color="auto" w:sz="4" w:space="0"/>
              <w:right w:val="single" w:color="auto" w:sz="4" w:space="0"/>
            </w:tcBorders>
            <w:shd w:val="clear" w:color="auto" w:fill="auto"/>
            <w:noWrap/>
            <w:vAlign w:val="center"/>
          </w:tcPr>
          <w:p>
            <w:pPr>
              <w:widowControl/>
              <w:jc w:val="center"/>
              <w:textAlignment w:val="center"/>
              <w:rPr>
                <w:rFonts w:eastAsia="等线"/>
                <w:kern w:val="0"/>
                <w:sz w:val="32"/>
                <w:szCs w:val="32"/>
              </w:rPr>
            </w:pPr>
            <w:r>
              <w:rPr>
                <w:rFonts w:hint="eastAsia" w:ascii="方正仿宋_GBK" w:hAnsi="方正仿宋_GBK" w:eastAsia="方正仿宋_GBK" w:cs="方正仿宋_GBK"/>
                <w:kern w:val="0"/>
                <w:sz w:val="32"/>
                <w:szCs w:val="32"/>
                <w:lang w:bidi="ar"/>
              </w:rPr>
              <w:t>苏州市</w:t>
            </w:r>
          </w:p>
        </w:tc>
      </w:tr>
      <w:tr>
        <w:tblPrEx>
          <w:tblLayout w:type="fixed"/>
          <w:tblCellMar>
            <w:top w:w="0" w:type="dxa"/>
            <w:left w:w="108" w:type="dxa"/>
            <w:bottom w:w="0" w:type="dxa"/>
            <w:right w:w="108" w:type="dxa"/>
          </w:tblCellMar>
        </w:tblPrEx>
        <w:trPr>
          <w:trHeight w:val="324" w:hRule="atLeast"/>
        </w:trPr>
        <w:tc>
          <w:tcPr>
            <w:tcW w:w="993"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eastAsia="等线"/>
                <w:kern w:val="0"/>
                <w:sz w:val="32"/>
                <w:szCs w:val="32"/>
              </w:rPr>
            </w:pPr>
            <w:r>
              <w:rPr>
                <w:rFonts w:eastAsia="等线"/>
                <w:kern w:val="0"/>
                <w:sz w:val="32"/>
                <w:szCs w:val="32"/>
              </w:rPr>
              <w:t>21</w:t>
            </w:r>
          </w:p>
        </w:tc>
        <w:tc>
          <w:tcPr>
            <w:tcW w:w="6804" w:type="dxa"/>
            <w:tcBorders>
              <w:top w:val="nil"/>
              <w:left w:val="nil"/>
              <w:bottom w:val="single" w:color="auto" w:sz="4" w:space="0"/>
              <w:right w:val="single" w:color="auto" w:sz="4" w:space="0"/>
            </w:tcBorders>
            <w:shd w:val="clear" w:color="auto" w:fill="auto"/>
            <w:vAlign w:val="center"/>
          </w:tcPr>
          <w:p>
            <w:pPr>
              <w:widowControl/>
              <w:jc w:val="left"/>
              <w:textAlignment w:val="center"/>
              <w:rPr>
                <w:rFonts w:eastAsia="等线"/>
                <w:kern w:val="0"/>
                <w:sz w:val="32"/>
                <w:szCs w:val="32"/>
              </w:rPr>
            </w:pPr>
            <w:r>
              <w:rPr>
                <w:rFonts w:hint="eastAsia" w:ascii="方正仿宋_GBK" w:hAnsi="方正仿宋_GBK" w:eastAsia="方正仿宋_GBK" w:cs="方正仿宋_GBK"/>
                <w:kern w:val="0"/>
                <w:sz w:val="32"/>
                <w:szCs w:val="32"/>
                <w:lang w:bidi="ar"/>
              </w:rPr>
              <w:t>软视软件（苏州）有限公司</w:t>
            </w:r>
          </w:p>
        </w:tc>
        <w:tc>
          <w:tcPr>
            <w:tcW w:w="1276" w:type="dxa"/>
            <w:tcBorders>
              <w:top w:val="nil"/>
              <w:left w:val="nil"/>
              <w:bottom w:val="single" w:color="auto" w:sz="4" w:space="0"/>
              <w:right w:val="single" w:color="auto" w:sz="4" w:space="0"/>
            </w:tcBorders>
            <w:shd w:val="clear" w:color="auto" w:fill="auto"/>
            <w:noWrap/>
            <w:vAlign w:val="center"/>
          </w:tcPr>
          <w:p>
            <w:pPr>
              <w:widowControl/>
              <w:jc w:val="center"/>
              <w:textAlignment w:val="center"/>
              <w:rPr>
                <w:rFonts w:eastAsia="等线"/>
                <w:kern w:val="0"/>
                <w:sz w:val="32"/>
                <w:szCs w:val="32"/>
              </w:rPr>
            </w:pPr>
            <w:r>
              <w:rPr>
                <w:rFonts w:hint="eastAsia" w:ascii="方正仿宋_GBK" w:hAnsi="方正仿宋_GBK" w:eastAsia="方正仿宋_GBK" w:cs="方正仿宋_GBK"/>
                <w:kern w:val="0"/>
                <w:sz w:val="32"/>
                <w:szCs w:val="32"/>
                <w:lang w:bidi="ar"/>
              </w:rPr>
              <w:t>苏州市</w:t>
            </w:r>
          </w:p>
        </w:tc>
      </w:tr>
      <w:tr>
        <w:tblPrEx>
          <w:tblLayout w:type="fixed"/>
          <w:tblCellMar>
            <w:top w:w="0" w:type="dxa"/>
            <w:left w:w="108" w:type="dxa"/>
            <w:bottom w:w="0" w:type="dxa"/>
            <w:right w:w="108" w:type="dxa"/>
          </w:tblCellMar>
        </w:tblPrEx>
        <w:trPr>
          <w:trHeight w:val="324" w:hRule="atLeast"/>
        </w:trPr>
        <w:tc>
          <w:tcPr>
            <w:tcW w:w="993"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eastAsia="等线"/>
                <w:kern w:val="0"/>
                <w:sz w:val="32"/>
                <w:szCs w:val="32"/>
              </w:rPr>
            </w:pPr>
            <w:r>
              <w:rPr>
                <w:rFonts w:eastAsia="等线"/>
                <w:kern w:val="0"/>
                <w:sz w:val="32"/>
                <w:szCs w:val="32"/>
              </w:rPr>
              <w:t>22</w:t>
            </w:r>
          </w:p>
        </w:tc>
        <w:tc>
          <w:tcPr>
            <w:tcW w:w="6804" w:type="dxa"/>
            <w:tcBorders>
              <w:top w:val="nil"/>
              <w:left w:val="nil"/>
              <w:bottom w:val="single" w:color="auto" w:sz="4" w:space="0"/>
              <w:right w:val="single" w:color="auto" w:sz="4" w:space="0"/>
            </w:tcBorders>
            <w:shd w:val="clear" w:color="auto" w:fill="auto"/>
            <w:vAlign w:val="center"/>
          </w:tcPr>
          <w:p>
            <w:pPr>
              <w:widowControl/>
              <w:jc w:val="left"/>
              <w:textAlignment w:val="center"/>
              <w:rPr>
                <w:rFonts w:eastAsia="等线"/>
                <w:kern w:val="0"/>
                <w:sz w:val="32"/>
                <w:szCs w:val="32"/>
              </w:rPr>
            </w:pPr>
            <w:r>
              <w:rPr>
                <w:rFonts w:hint="eastAsia" w:ascii="方正仿宋_GBK" w:hAnsi="方正仿宋_GBK" w:eastAsia="方正仿宋_GBK" w:cs="方正仿宋_GBK"/>
                <w:kern w:val="0"/>
                <w:sz w:val="32"/>
                <w:szCs w:val="32"/>
                <w:lang w:bidi="ar"/>
              </w:rPr>
              <w:t>苏州爱洛克信息技术有限公司</w:t>
            </w:r>
          </w:p>
        </w:tc>
        <w:tc>
          <w:tcPr>
            <w:tcW w:w="1276" w:type="dxa"/>
            <w:tcBorders>
              <w:top w:val="nil"/>
              <w:left w:val="nil"/>
              <w:bottom w:val="single" w:color="auto" w:sz="4" w:space="0"/>
              <w:right w:val="single" w:color="auto" w:sz="4" w:space="0"/>
            </w:tcBorders>
            <w:shd w:val="clear" w:color="auto" w:fill="auto"/>
            <w:noWrap/>
            <w:vAlign w:val="center"/>
          </w:tcPr>
          <w:p>
            <w:pPr>
              <w:widowControl/>
              <w:jc w:val="center"/>
              <w:textAlignment w:val="center"/>
              <w:rPr>
                <w:rFonts w:eastAsia="等线"/>
                <w:kern w:val="0"/>
                <w:sz w:val="32"/>
                <w:szCs w:val="32"/>
              </w:rPr>
            </w:pPr>
            <w:r>
              <w:rPr>
                <w:rFonts w:hint="eastAsia" w:ascii="方正仿宋_GBK" w:hAnsi="方正仿宋_GBK" w:eastAsia="方正仿宋_GBK" w:cs="方正仿宋_GBK"/>
                <w:kern w:val="0"/>
                <w:sz w:val="32"/>
                <w:szCs w:val="32"/>
                <w:lang w:bidi="ar"/>
              </w:rPr>
              <w:t>苏州市</w:t>
            </w:r>
          </w:p>
        </w:tc>
      </w:tr>
      <w:tr>
        <w:tblPrEx>
          <w:tblLayout w:type="fixed"/>
          <w:tblCellMar>
            <w:top w:w="0" w:type="dxa"/>
            <w:left w:w="108" w:type="dxa"/>
            <w:bottom w:w="0" w:type="dxa"/>
            <w:right w:w="108" w:type="dxa"/>
          </w:tblCellMar>
        </w:tblPrEx>
        <w:trPr>
          <w:trHeight w:val="324" w:hRule="atLeast"/>
        </w:trPr>
        <w:tc>
          <w:tcPr>
            <w:tcW w:w="993"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eastAsia="等线"/>
                <w:kern w:val="0"/>
                <w:sz w:val="32"/>
                <w:szCs w:val="32"/>
              </w:rPr>
            </w:pPr>
            <w:r>
              <w:rPr>
                <w:rFonts w:eastAsia="等线"/>
                <w:kern w:val="0"/>
                <w:sz w:val="32"/>
                <w:szCs w:val="32"/>
              </w:rPr>
              <w:t>23</w:t>
            </w:r>
          </w:p>
        </w:tc>
        <w:tc>
          <w:tcPr>
            <w:tcW w:w="6804" w:type="dxa"/>
            <w:tcBorders>
              <w:top w:val="nil"/>
              <w:left w:val="nil"/>
              <w:bottom w:val="single" w:color="auto" w:sz="4" w:space="0"/>
              <w:right w:val="single" w:color="auto" w:sz="4" w:space="0"/>
            </w:tcBorders>
            <w:shd w:val="clear" w:color="auto" w:fill="auto"/>
            <w:vAlign w:val="center"/>
          </w:tcPr>
          <w:p>
            <w:pPr>
              <w:widowControl/>
              <w:jc w:val="left"/>
              <w:textAlignment w:val="center"/>
              <w:rPr>
                <w:rFonts w:eastAsia="等线"/>
                <w:kern w:val="0"/>
                <w:sz w:val="32"/>
                <w:szCs w:val="32"/>
              </w:rPr>
            </w:pPr>
            <w:r>
              <w:rPr>
                <w:rFonts w:hint="eastAsia" w:ascii="方正仿宋_GBK" w:hAnsi="方正仿宋_GBK" w:eastAsia="方正仿宋_GBK" w:cs="方正仿宋_GBK"/>
                <w:kern w:val="0"/>
                <w:sz w:val="32"/>
                <w:szCs w:val="32"/>
                <w:lang w:bidi="ar"/>
              </w:rPr>
              <w:t>苏州三星电子电脑有限公司</w:t>
            </w:r>
          </w:p>
        </w:tc>
        <w:tc>
          <w:tcPr>
            <w:tcW w:w="1276" w:type="dxa"/>
            <w:tcBorders>
              <w:top w:val="nil"/>
              <w:left w:val="nil"/>
              <w:bottom w:val="single" w:color="auto" w:sz="4" w:space="0"/>
              <w:right w:val="single" w:color="auto" w:sz="4" w:space="0"/>
            </w:tcBorders>
            <w:shd w:val="clear" w:color="auto" w:fill="auto"/>
            <w:noWrap/>
            <w:vAlign w:val="center"/>
          </w:tcPr>
          <w:p>
            <w:pPr>
              <w:widowControl/>
              <w:jc w:val="center"/>
              <w:textAlignment w:val="center"/>
              <w:rPr>
                <w:rFonts w:eastAsia="等线"/>
                <w:kern w:val="0"/>
                <w:sz w:val="32"/>
                <w:szCs w:val="32"/>
              </w:rPr>
            </w:pPr>
            <w:r>
              <w:rPr>
                <w:rFonts w:hint="eastAsia" w:ascii="方正仿宋_GBK" w:hAnsi="方正仿宋_GBK" w:eastAsia="方正仿宋_GBK" w:cs="方正仿宋_GBK"/>
                <w:kern w:val="0"/>
                <w:sz w:val="32"/>
                <w:szCs w:val="32"/>
                <w:lang w:bidi="ar"/>
              </w:rPr>
              <w:t>苏州市</w:t>
            </w:r>
          </w:p>
        </w:tc>
      </w:tr>
      <w:tr>
        <w:tblPrEx>
          <w:tblLayout w:type="fixed"/>
          <w:tblCellMar>
            <w:top w:w="0" w:type="dxa"/>
            <w:left w:w="108" w:type="dxa"/>
            <w:bottom w:w="0" w:type="dxa"/>
            <w:right w:w="108" w:type="dxa"/>
          </w:tblCellMar>
        </w:tblPrEx>
        <w:trPr>
          <w:trHeight w:val="324" w:hRule="atLeast"/>
        </w:trPr>
        <w:tc>
          <w:tcPr>
            <w:tcW w:w="993"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eastAsia="等线"/>
                <w:kern w:val="0"/>
                <w:sz w:val="32"/>
                <w:szCs w:val="32"/>
              </w:rPr>
            </w:pPr>
            <w:r>
              <w:rPr>
                <w:rFonts w:eastAsia="等线"/>
                <w:kern w:val="0"/>
                <w:sz w:val="32"/>
                <w:szCs w:val="32"/>
              </w:rPr>
              <w:t>24</w:t>
            </w:r>
          </w:p>
        </w:tc>
        <w:tc>
          <w:tcPr>
            <w:tcW w:w="6804" w:type="dxa"/>
            <w:tcBorders>
              <w:top w:val="nil"/>
              <w:left w:val="nil"/>
              <w:bottom w:val="single" w:color="auto" w:sz="4" w:space="0"/>
              <w:right w:val="single" w:color="auto" w:sz="4" w:space="0"/>
            </w:tcBorders>
            <w:shd w:val="clear" w:color="auto" w:fill="auto"/>
            <w:vAlign w:val="center"/>
          </w:tcPr>
          <w:p>
            <w:pPr>
              <w:widowControl/>
              <w:jc w:val="left"/>
              <w:textAlignment w:val="center"/>
              <w:rPr>
                <w:rFonts w:eastAsia="等线"/>
                <w:kern w:val="0"/>
                <w:sz w:val="32"/>
                <w:szCs w:val="32"/>
              </w:rPr>
            </w:pPr>
            <w:r>
              <w:rPr>
                <w:rFonts w:hint="eastAsia" w:ascii="方正仿宋_GBK" w:hAnsi="方正仿宋_GBK" w:eastAsia="方正仿宋_GBK" w:cs="方正仿宋_GBK"/>
                <w:kern w:val="0"/>
                <w:sz w:val="32"/>
                <w:szCs w:val="32"/>
                <w:lang w:bidi="ar"/>
              </w:rPr>
              <w:t>苏州尚科宁家科技有限公司</w:t>
            </w:r>
          </w:p>
        </w:tc>
        <w:tc>
          <w:tcPr>
            <w:tcW w:w="1276" w:type="dxa"/>
            <w:tcBorders>
              <w:top w:val="nil"/>
              <w:left w:val="nil"/>
              <w:bottom w:val="single" w:color="auto" w:sz="4" w:space="0"/>
              <w:right w:val="single" w:color="auto" w:sz="4" w:space="0"/>
            </w:tcBorders>
            <w:shd w:val="clear" w:color="auto" w:fill="auto"/>
            <w:noWrap/>
            <w:vAlign w:val="center"/>
          </w:tcPr>
          <w:p>
            <w:pPr>
              <w:widowControl/>
              <w:jc w:val="center"/>
              <w:textAlignment w:val="center"/>
              <w:rPr>
                <w:rFonts w:eastAsia="等线"/>
                <w:kern w:val="0"/>
                <w:sz w:val="32"/>
                <w:szCs w:val="32"/>
              </w:rPr>
            </w:pPr>
            <w:r>
              <w:rPr>
                <w:rFonts w:hint="eastAsia" w:ascii="方正仿宋_GBK" w:hAnsi="方正仿宋_GBK" w:eastAsia="方正仿宋_GBK" w:cs="方正仿宋_GBK"/>
                <w:kern w:val="0"/>
                <w:sz w:val="32"/>
                <w:szCs w:val="32"/>
                <w:lang w:bidi="ar"/>
              </w:rPr>
              <w:t>苏州市</w:t>
            </w:r>
          </w:p>
        </w:tc>
      </w:tr>
      <w:tr>
        <w:tblPrEx>
          <w:tblLayout w:type="fixed"/>
          <w:tblCellMar>
            <w:top w:w="0" w:type="dxa"/>
            <w:left w:w="108" w:type="dxa"/>
            <w:bottom w:w="0" w:type="dxa"/>
            <w:right w:w="108" w:type="dxa"/>
          </w:tblCellMar>
        </w:tblPrEx>
        <w:trPr>
          <w:trHeight w:val="324" w:hRule="atLeast"/>
        </w:trPr>
        <w:tc>
          <w:tcPr>
            <w:tcW w:w="993"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eastAsia="等线"/>
                <w:kern w:val="0"/>
                <w:sz w:val="32"/>
                <w:szCs w:val="32"/>
              </w:rPr>
            </w:pPr>
            <w:r>
              <w:rPr>
                <w:rFonts w:eastAsia="等线"/>
                <w:kern w:val="0"/>
                <w:sz w:val="32"/>
                <w:szCs w:val="32"/>
              </w:rPr>
              <w:t>25</w:t>
            </w:r>
          </w:p>
        </w:tc>
        <w:tc>
          <w:tcPr>
            <w:tcW w:w="6804" w:type="dxa"/>
            <w:tcBorders>
              <w:top w:val="nil"/>
              <w:left w:val="nil"/>
              <w:bottom w:val="single" w:color="auto" w:sz="4" w:space="0"/>
              <w:right w:val="single" w:color="auto" w:sz="4" w:space="0"/>
            </w:tcBorders>
            <w:shd w:val="clear" w:color="auto" w:fill="auto"/>
            <w:vAlign w:val="center"/>
          </w:tcPr>
          <w:p>
            <w:pPr>
              <w:widowControl/>
              <w:jc w:val="left"/>
              <w:textAlignment w:val="center"/>
              <w:rPr>
                <w:rFonts w:eastAsia="等线"/>
                <w:kern w:val="0"/>
                <w:sz w:val="32"/>
                <w:szCs w:val="32"/>
              </w:rPr>
            </w:pPr>
            <w:r>
              <w:rPr>
                <w:rFonts w:hint="eastAsia" w:ascii="方正仿宋_GBK" w:hAnsi="方正仿宋_GBK" w:eastAsia="方正仿宋_GBK" w:cs="方正仿宋_GBK"/>
                <w:kern w:val="0"/>
                <w:sz w:val="32"/>
                <w:szCs w:val="32"/>
                <w:lang w:bidi="ar"/>
              </w:rPr>
              <w:t>苏州沁游网络科技有限公司</w:t>
            </w:r>
          </w:p>
        </w:tc>
        <w:tc>
          <w:tcPr>
            <w:tcW w:w="1276" w:type="dxa"/>
            <w:tcBorders>
              <w:top w:val="nil"/>
              <w:left w:val="nil"/>
              <w:bottom w:val="single" w:color="auto" w:sz="4" w:space="0"/>
              <w:right w:val="single" w:color="auto" w:sz="4" w:space="0"/>
            </w:tcBorders>
            <w:shd w:val="clear" w:color="auto" w:fill="auto"/>
            <w:noWrap/>
            <w:vAlign w:val="center"/>
          </w:tcPr>
          <w:p>
            <w:pPr>
              <w:widowControl/>
              <w:jc w:val="center"/>
              <w:textAlignment w:val="center"/>
              <w:rPr>
                <w:rFonts w:eastAsia="等线"/>
                <w:kern w:val="0"/>
                <w:sz w:val="32"/>
                <w:szCs w:val="32"/>
              </w:rPr>
            </w:pPr>
            <w:r>
              <w:rPr>
                <w:rFonts w:hint="eastAsia" w:ascii="方正仿宋_GBK" w:hAnsi="方正仿宋_GBK" w:eastAsia="方正仿宋_GBK" w:cs="方正仿宋_GBK"/>
                <w:kern w:val="0"/>
                <w:sz w:val="32"/>
                <w:szCs w:val="32"/>
                <w:lang w:bidi="ar"/>
              </w:rPr>
              <w:t>苏州市</w:t>
            </w:r>
          </w:p>
        </w:tc>
      </w:tr>
      <w:tr>
        <w:tblPrEx>
          <w:tblLayout w:type="fixed"/>
          <w:tblCellMar>
            <w:top w:w="0" w:type="dxa"/>
            <w:left w:w="108" w:type="dxa"/>
            <w:bottom w:w="0" w:type="dxa"/>
            <w:right w:w="108" w:type="dxa"/>
          </w:tblCellMar>
        </w:tblPrEx>
        <w:trPr>
          <w:trHeight w:val="324" w:hRule="atLeast"/>
        </w:trPr>
        <w:tc>
          <w:tcPr>
            <w:tcW w:w="993"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eastAsia="等线"/>
                <w:kern w:val="0"/>
                <w:sz w:val="32"/>
                <w:szCs w:val="32"/>
              </w:rPr>
            </w:pPr>
            <w:r>
              <w:rPr>
                <w:rFonts w:eastAsia="等线"/>
                <w:kern w:val="0"/>
                <w:sz w:val="32"/>
                <w:szCs w:val="32"/>
              </w:rPr>
              <w:t>26</w:t>
            </w:r>
          </w:p>
        </w:tc>
        <w:tc>
          <w:tcPr>
            <w:tcW w:w="6804" w:type="dxa"/>
            <w:tcBorders>
              <w:top w:val="nil"/>
              <w:left w:val="nil"/>
              <w:bottom w:val="single" w:color="auto" w:sz="4" w:space="0"/>
              <w:right w:val="single" w:color="auto" w:sz="4" w:space="0"/>
            </w:tcBorders>
            <w:shd w:val="clear" w:color="auto" w:fill="auto"/>
            <w:vAlign w:val="center"/>
          </w:tcPr>
          <w:p>
            <w:pPr>
              <w:widowControl/>
              <w:jc w:val="left"/>
              <w:textAlignment w:val="center"/>
              <w:rPr>
                <w:rFonts w:eastAsia="等线"/>
                <w:kern w:val="0"/>
                <w:sz w:val="32"/>
                <w:szCs w:val="32"/>
              </w:rPr>
            </w:pPr>
            <w:r>
              <w:rPr>
                <w:rFonts w:hint="eastAsia" w:ascii="方正仿宋_GBK" w:hAnsi="方正仿宋_GBK" w:eastAsia="方正仿宋_GBK" w:cs="方正仿宋_GBK"/>
                <w:kern w:val="0"/>
                <w:sz w:val="32"/>
                <w:szCs w:val="32"/>
                <w:lang w:bidi="ar"/>
              </w:rPr>
              <w:t>泥巴娱乐（苏州）有限公司</w:t>
            </w:r>
          </w:p>
        </w:tc>
        <w:tc>
          <w:tcPr>
            <w:tcW w:w="1276" w:type="dxa"/>
            <w:tcBorders>
              <w:top w:val="nil"/>
              <w:left w:val="nil"/>
              <w:bottom w:val="single" w:color="auto" w:sz="4" w:space="0"/>
              <w:right w:val="single" w:color="auto" w:sz="4" w:space="0"/>
            </w:tcBorders>
            <w:shd w:val="clear" w:color="auto" w:fill="auto"/>
            <w:noWrap/>
            <w:vAlign w:val="center"/>
          </w:tcPr>
          <w:p>
            <w:pPr>
              <w:widowControl/>
              <w:jc w:val="center"/>
              <w:textAlignment w:val="center"/>
              <w:rPr>
                <w:rFonts w:eastAsia="等线"/>
                <w:kern w:val="0"/>
                <w:sz w:val="32"/>
                <w:szCs w:val="32"/>
              </w:rPr>
            </w:pPr>
            <w:r>
              <w:rPr>
                <w:rFonts w:hint="eastAsia" w:ascii="方正仿宋_GBK" w:hAnsi="方正仿宋_GBK" w:eastAsia="方正仿宋_GBK" w:cs="方正仿宋_GBK"/>
                <w:kern w:val="0"/>
                <w:sz w:val="32"/>
                <w:szCs w:val="32"/>
                <w:lang w:bidi="ar"/>
              </w:rPr>
              <w:t>苏州市</w:t>
            </w:r>
          </w:p>
        </w:tc>
      </w:tr>
      <w:tr>
        <w:tblPrEx>
          <w:tblLayout w:type="fixed"/>
          <w:tblCellMar>
            <w:top w:w="0" w:type="dxa"/>
            <w:left w:w="108" w:type="dxa"/>
            <w:bottom w:w="0" w:type="dxa"/>
            <w:right w:w="108" w:type="dxa"/>
          </w:tblCellMar>
        </w:tblPrEx>
        <w:trPr>
          <w:trHeight w:val="324" w:hRule="atLeast"/>
        </w:trPr>
        <w:tc>
          <w:tcPr>
            <w:tcW w:w="993"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eastAsia="等线"/>
                <w:kern w:val="0"/>
                <w:sz w:val="32"/>
                <w:szCs w:val="32"/>
              </w:rPr>
            </w:pPr>
            <w:r>
              <w:rPr>
                <w:rFonts w:eastAsia="等线"/>
                <w:kern w:val="0"/>
                <w:sz w:val="32"/>
                <w:szCs w:val="32"/>
              </w:rPr>
              <w:t>27</w:t>
            </w:r>
          </w:p>
        </w:tc>
        <w:tc>
          <w:tcPr>
            <w:tcW w:w="6804" w:type="dxa"/>
            <w:tcBorders>
              <w:top w:val="nil"/>
              <w:left w:val="nil"/>
              <w:bottom w:val="single" w:color="auto" w:sz="4" w:space="0"/>
              <w:right w:val="single" w:color="auto" w:sz="4" w:space="0"/>
            </w:tcBorders>
            <w:shd w:val="clear" w:color="auto" w:fill="auto"/>
            <w:vAlign w:val="center"/>
          </w:tcPr>
          <w:p>
            <w:pPr>
              <w:widowControl/>
              <w:jc w:val="left"/>
              <w:textAlignment w:val="center"/>
              <w:rPr>
                <w:rFonts w:eastAsia="等线"/>
                <w:kern w:val="0"/>
                <w:sz w:val="32"/>
                <w:szCs w:val="32"/>
              </w:rPr>
            </w:pPr>
            <w:r>
              <w:rPr>
                <w:rFonts w:hint="eastAsia" w:ascii="方正仿宋_GBK" w:hAnsi="方正仿宋_GBK" w:eastAsia="方正仿宋_GBK" w:cs="方正仿宋_GBK"/>
                <w:kern w:val="0"/>
                <w:sz w:val="32"/>
                <w:szCs w:val="32"/>
                <w:lang w:bidi="ar"/>
              </w:rPr>
              <w:t>苏州药明检测检验有限责任公司</w:t>
            </w:r>
          </w:p>
        </w:tc>
        <w:tc>
          <w:tcPr>
            <w:tcW w:w="1276" w:type="dxa"/>
            <w:tcBorders>
              <w:top w:val="nil"/>
              <w:left w:val="nil"/>
              <w:bottom w:val="single" w:color="auto" w:sz="4" w:space="0"/>
              <w:right w:val="single" w:color="auto" w:sz="4" w:space="0"/>
            </w:tcBorders>
            <w:shd w:val="clear" w:color="auto" w:fill="auto"/>
            <w:noWrap/>
            <w:vAlign w:val="center"/>
          </w:tcPr>
          <w:p>
            <w:pPr>
              <w:widowControl/>
              <w:jc w:val="center"/>
              <w:textAlignment w:val="center"/>
              <w:rPr>
                <w:rFonts w:eastAsia="等线"/>
                <w:kern w:val="0"/>
                <w:sz w:val="32"/>
                <w:szCs w:val="32"/>
              </w:rPr>
            </w:pPr>
            <w:r>
              <w:rPr>
                <w:rFonts w:hint="eastAsia" w:ascii="方正仿宋_GBK" w:hAnsi="方正仿宋_GBK" w:eastAsia="方正仿宋_GBK" w:cs="方正仿宋_GBK"/>
                <w:kern w:val="0"/>
                <w:sz w:val="32"/>
                <w:szCs w:val="32"/>
                <w:lang w:bidi="ar"/>
              </w:rPr>
              <w:t>苏州市</w:t>
            </w:r>
          </w:p>
        </w:tc>
      </w:tr>
      <w:tr>
        <w:tblPrEx>
          <w:tblLayout w:type="fixed"/>
          <w:tblCellMar>
            <w:top w:w="0" w:type="dxa"/>
            <w:left w:w="108" w:type="dxa"/>
            <w:bottom w:w="0" w:type="dxa"/>
            <w:right w:w="108" w:type="dxa"/>
          </w:tblCellMar>
        </w:tblPrEx>
        <w:trPr>
          <w:trHeight w:val="324" w:hRule="atLeast"/>
        </w:trPr>
        <w:tc>
          <w:tcPr>
            <w:tcW w:w="993"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eastAsia="等线"/>
                <w:kern w:val="0"/>
                <w:sz w:val="32"/>
                <w:szCs w:val="32"/>
              </w:rPr>
            </w:pPr>
            <w:r>
              <w:rPr>
                <w:rFonts w:eastAsia="等线"/>
                <w:kern w:val="0"/>
                <w:sz w:val="32"/>
                <w:szCs w:val="32"/>
              </w:rPr>
              <w:t>28</w:t>
            </w:r>
          </w:p>
        </w:tc>
        <w:tc>
          <w:tcPr>
            <w:tcW w:w="6804" w:type="dxa"/>
            <w:tcBorders>
              <w:top w:val="nil"/>
              <w:left w:val="nil"/>
              <w:bottom w:val="single" w:color="auto" w:sz="4" w:space="0"/>
              <w:right w:val="single" w:color="auto" w:sz="4" w:space="0"/>
            </w:tcBorders>
            <w:shd w:val="clear" w:color="auto" w:fill="auto"/>
            <w:vAlign w:val="center"/>
          </w:tcPr>
          <w:p>
            <w:pPr>
              <w:widowControl/>
              <w:jc w:val="left"/>
              <w:textAlignment w:val="center"/>
              <w:rPr>
                <w:rFonts w:eastAsia="等线"/>
                <w:kern w:val="0"/>
                <w:sz w:val="32"/>
                <w:szCs w:val="32"/>
              </w:rPr>
            </w:pPr>
            <w:r>
              <w:rPr>
                <w:rFonts w:hint="eastAsia" w:ascii="方正仿宋_GBK" w:hAnsi="方正仿宋_GBK" w:eastAsia="方正仿宋_GBK" w:cs="方正仿宋_GBK"/>
                <w:kern w:val="0"/>
                <w:sz w:val="32"/>
                <w:szCs w:val="32"/>
                <w:lang w:bidi="ar"/>
              </w:rPr>
              <w:t>苏州晶云药物科技股份有限公司</w:t>
            </w:r>
          </w:p>
        </w:tc>
        <w:tc>
          <w:tcPr>
            <w:tcW w:w="1276" w:type="dxa"/>
            <w:tcBorders>
              <w:top w:val="nil"/>
              <w:left w:val="nil"/>
              <w:bottom w:val="single" w:color="auto" w:sz="4" w:space="0"/>
              <w:right w:val="single" w:color="auto" w:sz="4" w:space="0"/>
            </w:tcBorders>
            <w:shd w:val="clear" w:color="auto" w:fill="auto"/>
            <w:noWrap/>
            <w:vAlign w:val="center"/>
          </w:tcPr>
          <w:p>
            <w:pPr>
              <w:widowControl/>
              <w:jc w:val="center"/>
              <w:textAlignment w:val="center"/>
              <w:rPr>
                <w:rFonts w:eastAsia="等线"/>
                <w:kern w:val="0"/>
                <w:sz w:val="32"/>
                <w:szCs w:val="32"/>
              </w:rPr>
            </w:pPr>
            <w:r>
              <w:rPr>
                <w:rFonts w:hint="eastAsia" w:ascii="方正仿宋_GBK" w:hAnsi="方正仿宋_GBK" w:eastAsia="方正仿宋_GBK" w:cs="方正仿宋_GBK"/>
                <w:kern w:val="0"/>
                <w:sz w:val="32"/>
                <w:szCs w:val="32"/>
                <w:lang w:bidi="ar"/>
              </w:rPr>
              <w:t>苏州市</w:t>
            </w:r>
          </w:p>
        </w:tc>
      </w:tr>
      <w:tr>
        <w:tblPrEx>
          <w:tblLayout w:type="fixed"/>
          <w:tblCellMar>
            <w:top w:w="0" w:type="dxa"/>
            <w:left w:w="108" w:type="dxa"/>
            <w:bottom w:w="0" w:type="dxa"/>
            <w:right w:w="108" w:type="dxa"/>
          </w:tblCellMar>
        </w:tblPrEx>
        <w:trPr>
          <w:trHeight w:val="324" w:hRule="atLeast"/>
        </w:trPr>
        <w:tc>
          <w:tcPr>
            <w:tcW w:w="993"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eastAsia="等线"/>
                <w:kern w:val="0"/>
                <w:sz w:val="32"/>
                <w:szCs w:val="32"/>
              </w:rPr>
            </w:pPr>
            <w:r>
              <w:rPr>
                <w:rFonts w:eastAsia="等线"/>
                <w:kern w:val="0"/>
                <w:sz w:val="32"/>
                <w:szCs w:val="32"/>
              </w:rPr>
              <w:t>29</w:t>
            </w:r>
          </w:p>
        </w:tc>
        <w:tc>
          <w:tcPr>
            <w:tcW w:w="6804" w:type="dxa"/>
            <w:tcBorders>
              <w:top w:val="nil"/>
              <w:left w:val="nil"/>
              <w:bottom w:val="single" w:color="auto" w:sz="4" w:space="0"/>
              <w:right w:val="single" w:color="auto" w:sz="4" w:space="0"/>
            </w:tcBorders>
            <w:shd w:val="clear" w:color="auto" w:fill="auto"/>
            <w:vAlign w:val="center"/>
          </w:tcPr>
          <w:p>
            <w:pPr>
              <w:widowControl/>
              <w:jc w:val="left"/>
              <w:textAlignment w:val="center"/>
              <w:rPr>
                <w:rFonts w:eastAsia="等线"/>
                <w:kern w:val="0"/>
                <w:sz w:val="32"/>
                <w:szCs w:val="32"/>
              </w:rPr>
            </w:pPr>
            <w:r>
              <w:rPr>
                <w:rFonts w:hint="eastAsia" w:ascii="方正仿宋_GBK" w:hAnsi="方正仿宋_GBK" w:eastAsia="方正仿宋_GBK" w:cs="方正仿宋_GBK"/>
                <w:kern w:val="0"/>
                <w:sz w:val="32"/>
                <w:szCs w:val="32"/>
                <w:lang w:bidi="ar"/>
              </w:rPr>
              <w:t>苏州科睿思制药有限公司</w:t>
            </w:r>
          </w:p>
        </w:tc>
        <w:tc>
          <w:tcPr>
            <w:tcW w:w="1276" w:type="dxa"/>
            <w:tcBorders>
              <w:top w:val="nil"/>
              <w:left w:val="nil"/>
              <w:bottom w:val="single" w:color="auto" w:sz="4" w:space="0"/>
              <w:right w:val="single" w:color="auto" w:sz="4" w:space="0"/>
            </w:tcBorders>
            <w:shd w:val="clear" w:color="auto" w:fill="auto"/>
            <w:noWrap/>
            <w:vAlign w:val="center"/>
          </w:tcPr>
          <w:p>
            <w:pPr>
              <w:widowControl/>
              <w:jc w:val="center"/>
              <w:textAlignment w:val="center"/>
              <w:rPr>
                <w:rFonts w:eastAsia="等线"/>
                <w:kern w:val="0"/>
                <w:sz w:val="32"/>
                <w:szCs w:val="32"/>
              </w:rPr>
            </w:pPr>
            <w:r>
              <w:rPr>
                <w:rFonts w:hint="eastAsia" w:ascii="方正仿宋_GBK" w:hAnsi="方正仿宋_GBK" w:eastAsia="方正仿宋_GBK" w:cs="方正仿宋_GBK"/>
                <w:kern w:val="0"/>
                <w:sz w:val="32"/>
                <w:szCs w:val="32"/>
                <w:lang w:bidi="ar"/>
              </w:rPr>
              <w:t>苏州市</w:t>
            </w:r>
          </w:p>
        </w:tc>
      </w:tr>
      <w:tr>
        <w:tblPrEx>
          <w:tblLayout w:type="fixed"/>
          <w:tblCellMar>
            <w:top w:w="0" w:type="dxa"/>
            <w:left w:w="108" w:type="dxa"/>
            <w:bottom w:w="0" w:type="dxa"/>
            <w:right w:w="108" w:type="dxa"/>
          </w:tblCellMar>
        </w:tblPrEx>
        <w:trPr>
          <w:trHeight w:val="324" w:hRule="atLeast"/>
        </w:trPr>
        <w:tc>
          <w:tcPr>
            <w:tcW w:w="993"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eastAsia="等线"/>
                <w:kern w:val="0"/>
                <w:sz w:val="32"/>
                <w:szCs w:val="32"/>
              </w:rPr>
            </w:pPr>
            <w:r>
              <w:rPr>
                <w:rFonts w:eastAsia="等线"/>
                <w:kern w:val="0"/>
                <w:sz w:val="32"/>
                <w:szCs w:val="32"/>
              </w:rPr>
              <w:t>30</w:t>
            </w:r>
          </w:p>
        </w:tc>
        <w:tc>
          <w:tcPr>
            <w:tcW w:w="6804" w:type="dxa"/>
            <w:tcBorders>
              <w:top w:val="nil"/>
              <w:left w:val="nil"/>
              <w:bottom w:val="single" w:color="auto" w:sz="4" w:space="0"/>
              <w:right w:val="single" w:color="auto" w:sz="4" w:space="0"/>
            </w:tcBorders>
            <w:shd w:val="clear" w:color="auto" w:fill="auto"/>
            <w:vAlign w:val="center"/>
          </w:tcPr>
          <w:p>
            <w:pPr>
              <w:widowControl/>
              <w:jc w:val="left"/>
              <w:textAlignment w:val="center"/>
              <w:rPr>
                <w:rFonts w:eastAsia="等线"/>
                <w:kern w:val="0"/>
                <w:sz w:val="32"/>
                <w:szCs w:val="32"/>
              </w:rPr>
            </w:pPr>
            <w:r>
              <w:rPr>
                <w:rFonts w:hint="eastAsia" w:ascii="方正仿宋_GBK" w:hAnsi="方正仿宋_GBK" w:eastAsia="方正仿宋_GBK" w:cs="方正仿宋_GBK"/>
                <w:kern w:val="0"/>
                <w:sz w:val="32"/>
                <w:szCs w:val="32"/>
                <w:lang w:bidi="ar"/>
              </w:rPr>
              <w:t>苏州翔实医药发展有限公司</w:t>
            </w:r>
          </w:p>
        </w:tc>
        <w:tc>
          <w:tcPr>
            <w:tcW w:w="1276" w:type="dxa"/>
            <w:tcBorders>
              <w:top w:val="nil"/>
              <w:left w:val="nil"/>
              <w:bottom w:val="single" w:color="auto" w:sz="4" w:space="0"/>
              <w:right w:val="single" w:color="auto" w:sz="4" w:space="0"/>
            </w:tcBorders>
            <w:shd w:val="clear" w:color="auto" w:fill="auto"/>
            <w:noWrap/>
            <w:vAlign w:val="center"/>
          </w:tcPr>
          <w:p>
            <w:pPr>
              <w:widowControl/>
              <w:jc w:val="center"/>
              <w:textAlignment w:val="center"/>
              <w:rPr>
                <w:rFonts w:eastAsia="等线"/>
                <w:kern w:val="0"/>
                <w:sz w:val="32"/>
                <w:szCs w:val="32"/>
              </w:rPr>
            </w:pPr>
            <w:r>
              <w:rPr>
                <w:rFonts w:hint="eastAsia" w:ascii="方正仿宋_GBK" w:hAnsi="方正仿宋_GBK" w:eastAsia="方正仿宋_GBK" w:cs="方正仿宋_GBK"/>
                <w:kern w:val="0"/>
                <w:sz w:val="32"/>
                <w:szCs w:val="32"/>
                <w:lang w:bidi="ar"/>
              </w:rPr>
              <w:t>苏州市</w:t>
            </w:r>
          </w:p>
        </w:tc>
      </w:tr>
      <w:tr>
        <w:tblPrEx>
          <w:tblLayout w:type="fixed"/>
          <w:tblCellMar>
            <w:top w:w="0" w:type="dxa"/>
            <w:left w:w="108" w:type="dxa"/>
            <w:bottom w:w="0" w:type="dxa"/>
            <w:right w:w="108" w:type="dxa"/>
          </w:tblCellMar>
        </w:tblPrEx>
        <w:trPr>
          <w:trHeight w:val="324" w:hRule="atLeast"/>
        </w:trPr>
        <w:tc>
          <w:tcPr>
            <w:tcW w:w="993"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eastAsia="等线"/>
                <w:kern w:val="0"/>
                <w:sz w:val="32"/>
                <w:szCs w:val="32"/>
              </w:rPr>
            </w:pPr>
            <w:r>
              <w:rPr>
                <w:rFonts w:eastAsia="等线"/>
                <w:kern w:val="0"/>
                <w:sz w:val="32"/>
                <w:szCs w:val="32"/>
              </w:rPr>
              <w:t>31</w:t>
            </w:r>
          </w:p>
        </w:tc>
        <w:tc>
          <w:tcPr>
            <w:tcW w:w="6804" w:type="dxa"/>
            <w:tcBorders>
              <w:top w:val="nil"/>
              <w:left w:val="nil"/>
              <w:bottom w:val="single" w:color="auto" w:sz="4" w:space="0"/>
              <w:right w:val="single" w:color="auto" w:sz="4" w:space="0"/>
            </w:tcBorders>
            <w:shd w:val="clear" w:color="auto" w:fill="auto"/>
            <w:vAlign w:val="center"/>
          </w:tcPr>
          <w:p>
            <w:pPr>
              <w:widowControl/>
              <w:jc w:val="left"/>
              <w:textAlignment w:val="center"/>
              <w:rPr>
                <w:rFonts w:eastAsia="等线"/>
                <w:kern w:val="0"/>
                <w:sz w:val="32"/>
                <w:szCs w:val="32"/>
              </w:rPr>
            </w:pPr>
            <w:r>
              <w:rPr>
                <w:rFonts w:hint="eastAsia" w:ascii="方正仿宋_GBK" w:hAnsi="方正仿宋_GBK" w:eastAsia="方正仿宋_GBK" w:cs="方正仿宋_GBK"/>
                <w:kern w:val="0"/>
                <w:sz w:val="32"/>
                <w:szCs w:val="32"/>
                <w:lang w:bidi="ar"/>
              </w:rPr>
              <w:t>苏州易康萌思网络科技有限公司</w:t>
            </w:r>
          </w:p>
        </w:tc>
        <w:tc>
          <w:tcPr>
            <w:tcW w:w="1276" w:type="dxa"/>
            <w:tcBorders>
              <w:top w:val="nil"/>
              <w:left w:val="nil"/>
              <w:bottom w:val="single" w:color="auto" w:sz="4" w:space="0"/>
              <w:right w:val="single" w:color="auto" w:sz="4" w:space="0"/>
            </w:tcBorders>
            <w:shd w:val="clear" w:color="auto" w:fill="auto"/>
            <w:noWrap/>
            <w:vAlign w:val="center"/>
          </w:tcPr>
          <w:p>
            <w:pPr>
              <w:widowControl/>
              <w:jc w:val="center"/>
              <w:textAlignment w:val="center"/>
              <w:rPr>
                <w:rFonts w:eastAsia="等线"/>
                <w:kern w:val="0"/>
                <w:sz w:val="32"/>
                <w:szCs w:val="32"/>
              </w:rPr>
            </w:pPr>
            <w:r>
              <w:rPr>
                <w:rFonts w:hint="eastAsia" w:ascii="方正仿宋_GBK" w:hAnsi="方正仿宋_GBK" w:eastAsia="方正仿宋_GBK" w:cs="方正仿宋_GBK"/>
                <w:kern w:val="0"/>
                <w:sz w:val="32"/>
                <w:szCs w:val="32"/>
                <w:lang w:bidi="ar"/>
              </w:rPr>
              <w:t>苏州市</w:t>
            </w:r>
          </w:p>
        </w:tc>
      </w:tr>
      <w:tr>
        <w:tblPrEx>
          <w:tblLayout w:type="fixed"/>
          <w:tblCellMar>
            <w:top w:w="0" w:type="dxa"/>
            <w:left w:w="108" w:type="dxa"/>
            <w:bottom w:w="0" w:type="dxa"/>
            <w:right w:w="108" w:type="dxa"/>
          </w:tblCellMar>
        </w:tblPrEx>
        <w:trPr>
          <w:trHeight w:val="324" w:hRule="atLeast"/>
        </w:trPr>
        <w:tc>
          <w:tcPr>
            <w:tcW w:w="993"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eastAsia="等线"/>
                <w:kern w:val="0"/>
                <w:sz w:val="32"/>
                <w:szCs w:val="32"/>
              </w:rPr>
            </w:pPr>
            <w:r>
              <w:rPr>
                <w:rFonts w:eastAsia="等线"/>
                <w:kern w:val="0"/>
                <w:sz w:val="32"/>
                <w:szCs w:val="32"/>
              </w:rPr>
              <w:t>32</w:t>
            </w:r>
          </w:p>
        </w:tc>
        <w:tc>
          <w:tcPr>
            <w:tcW w:w="6804" w:type="dxa"/>
            <w:tcBorders>
              <w:top w:val="nil"/>
              <w:left w:val="nil"/>
              <w:bottom w:val="single" w:color="auto" w:sz="4" w:space="0"/>
              <w:right w:val="single" w:color="auto" w:sz="4" w:space="0"/>
            </w:tcBorders>
            <w:shd w:val="clear" w:color="auto" w:fill="auto"/>
            <w:vAlign w:val="center"/>
          </w:tcPr>
          <w:p>
            <w:pPr>
              <w:widowControl/>
              <w:jc w:val="left"/>
              <w:textAlignment w:val="center"/>
              <w:rPr>
                <w:rFonts w:eastAsia="等线"/>
                <w:kern w:val="0"/>
                <w:sz w:val="32"/>
                <w:szCs w:val="32"/>
              </w:rPr>
            </w:pPr>
            <w:r>
              <w:rPr>
                <w:rFonts w:hint="eastAsia" w:ascii="方正仿宋_GBK" w:hAnsi="方正仿宋_GBK" w:eastAsia="方正仿宋_GBK" w:cs="方正仿宋_GBK"/>
                <w:kern w:val="0"/>
                <w:sz w:val="32"/>
                <w:szCs w:val="32"/>
                <w:lang w:bidi="ar"/>
              </w:rPr>
              <w:t>赫伯罗特企业管理服务（苏州）有限公司</w:t>
            </w:r>
          </w:p>
        </w:tc>
        <w:tc>
          <w:tcPr>
            <w:tcW w:w="1276" w:type="dxa"/>
            <w:tcBorders>
              <w:top w:val="nil"/>
              <w:left w:val="nil"/>
              <w:bottom w:val="single" w:color="auto" w:sz="4" w:space="0"/>
              <w:right w:val="single" w:color="auto" w:sz="4" w:space="0"/>
            </w:tcBorders>
            <w:shd w:val="clear" w:color="auto" w:fill="auto"/>
            <w:noWrap/>
            <w:vAlign w:val="center"/>
          </w:tcPr>
          <w:p>
            <w:pPr>
              <w:widowControl/>
              <w:jc w:val="center"/>
              <w:textAlignment w:val="center"/>
              <w:rPr>
                <w:rFonts w:eastAsia="等线"/>
                <w:kern w:val="0"/>
                <w:sz w:val="32"/>
                <w:szCs w:val="32"/>
              </w:rPr>
            </w:pPr>
            <w:r>
              <w:rPr>
                <w:rFonts w:hint="eastAsia" w:ascii="方正仿宋_GBK" w:hAnsi="方正仿宋_GBK" w:eastAsia="方正仿宋_GBK" w:cs="方正仿宋_GBK"/>
                <w:kern w:val="0"/>
                <w:sz w:val="32"/>
                <w:szCs w:val="32"/>
                <w:lang w:bidi="ar"/>
              </w:rPr>
              <w:t>苏州市</w:t>
            </w:r>
          </w:p>
        </w:tc>
      </w:tr>
      <w:tr>
        <w:tblPrEx>
          <w:tblLayout w:type="fixed"/>
          <w:tblCellMar>
            <w:top w:w="0" w:type="dxa"/>
            <w:left w:w="108" w:type="dxa"/>
            <w:bottom w:w="0" w:type="dxa"/>
            <w:right w:w="108" w:type="dxa"/>
          </w:tblCellMar>
        </w:tblPrEx>
        <w:trPr>
          <w:trHeight w:val="324" w:hRule="atLeast"/>
        </w:trPr>
        <w:tc>
          <w:tcPr>
            <w:tcW w:w="993"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eastAsia="等线"/>
                <w:kern w:val="0"/>
                <w:sz w:val="32"/>
                <w:szCs w:val="32"/>
              </w:rPr>
            </w:pPr>
            <w:r>
              <w:rPr>
                <w:rFonts w:eastAsia="等线"/>
                <w:kern w:val="0"/>
                <w:sz w:val="32"/>
                <w:szCs w:val="32"/>
              </w:rPr>
              <w:t>33</w:t>
            </w:r>
          </w:p>
        </w:tc>
        <w:tc>
          <w:tcPr>
            <w:tcW w:w="6804" w:type="dxa"/>
            <w:tcBorders>
              <w:top w:val="nil"/>
              <w:left w:val="nil"/>
              <w:bottom w:val="single" w:color="auto" w:sz="4" w:space="0"/>
              <w:right w:val="single" w:color="auto" w:sz="4" w:space="0"/>
            </w:tcBorders>
            <w:shd w:val="clear" w:color="auto" w:fill="auto"/>
            <w:vAlign w:val="center"/>
          </w:tcPr>
          <w:p>
            <w:pPr>
              <w:widowControl/>
              <w:jc w:val="left"/>
              <w:textAlignment w:val="center"/>
              <w:rPr>
                <w:rFonts w:eastAsia="等线"/>
                <w:kern w:val="0"/>
                <w:sz w:val="32"/>
                <w:szCs w:val="32"/>
              </w:rPr>
            </w:pPr>
            <w:r>
              <w:rPr>
                <w:rFonts w:hint="eastAsia" w:ascii="方正仿宋_GBK" w:hAnsi="方正仿宋_GBK" w:eastAsia="方正仿宋_GBK" w:cs="方正仿宋_GBK"/>
                <w:kern w:val="0"/>
                <w:sz w:val="32"/>
                <w:szCs w:val="32"/>
                <w:lang w:bidi="ar"/>
              </w:rPr>
              <w:t>大健云仓科技（苏州）有限公司</w:t>
            </w:r>
          </w:p>
        </w:tc>
        <w:tc>
          <w:tcPr>
            <w:tcW w:w="1276" w:type="dxa"/>
            <w:tcBorders>
              <w:top w:val="nil"/>
              <w:left w:val="nil"/>
              <w:bottom w:val="single" w:color="auto" w:sz="4" w:space="0"/>
              <w:right w:val="single" w:color="auto" w:sz="4" w:space="0"/>
            </w:tcBorders>
            <w:shd w:val="clear" w:color="auto" w:fill="auto"/>
            <w:noWrap/>
            <w:vAlign w:val="center"/>
          </w:tcPr>
          <w:p>
            <w:pPr>
              <w:widowControl/>
              <w:jc w:val="center"/>
              <w:textAlignment w:val="center"/>
              <w:rPr>
                <w:rFonts w:eastAsia="等线"/>
                <w:kern w:val="0"/>
                <w:sz w:val="32"/>
                <w:szCs w:val="32"/>
              </w:rPr>
            </w:pPr>
            <w:r>
              <w:rPr>
                <w:rFonts w:hint="eastAsia" w:ascii="方正仿宋_GBK" w:hAnsi="方正仿宋_GBK" w:eastAsia="方正仿宋_GBK" w:cs="方正仿宋_GBK"/>
                <w:kern w:val="0"/>
                <w:sz w:val="32"/>
                <w:szCs w:val="32"/>
                <w:lang w:bidi="ar"/>
              </w:rPr>
              <w:t>苏州市</w:t>
            </w:r>
          </w:p>
        </w:tc>
      </w:tr>
      <w:tr>
        <w:tblPrEx>
          <w:tblLayout w:type="fixed"/>
          <w:tblCellMar>
            <w:top w:w="0" w:type="dxa"/>
            <w:left w:w="108" w:type="dxa"/>
            <w:bottom w:w="0" w:type="dxa"/>
            <w:right w:w="108" w:type="dxa"/>
          </w:tblCellMar>
        </w:tblPrEx>
        <w:trPr>
          <w:trHeight w:val="324" w:hRule="atLeast"/>
        </w:trPr>
        <w:tc>
          <w:tcPr>
            <w:tcW w:w="993"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eastAsia="等线"/>
                <w:kern w:val="0"/>
                <w:sz w:val="32"/>
                <w:szCs w:val="32"/>
              </w:rPr>
            </w:pPr>
            <w:r>
              <w:rPr>
                <w:rFonts w:eastAsia="等线"/>
                <w:kern w:val="0"/>
                <w:sz w:val="32"/>
                <w:szCs w:val="32"/>
              </w:rPr>
              <w:t>34</w:t>
            </w:r>
          </w:p>
        </w:tc>
        <w:tc>
          <w:tcPr>
            <w:tcW w:w="6804" w:type="dxa"/>
            <w:tcBorders>
              <w:top w:val="nil"/>
              <w:left w:val="nil"/>
              <w:bottom w:val="single" w:color="auto" w:sz="4" w:space="0"/>
              <w:right w:val="single" w:color="auto" w:sz="4" w:space="0"/>
            </w:tcBorders>
            <w:shd w:val="clear" w:color="auto" w:fill="auto"/>
            <w:vAlign w:val="center"/>
          </w:tcPr>
          <w:p>
            <w:pPr>
              <w:widowControl/>
              <w:jc w:val="left"/>
              <w:textAlignment w:val="center"/>
              <w:rPr>
                <w:rFonts w:eastAsia="等线"/>
                <w:kern w:val="0"/>
                <w:sz w:val="32"/>
                <w:szCs w:val="32"/>
              </w:rPr>
            </w:pPr>
            <w:r>
              <w:rPr>
                <w:rFonts w:hint="eastAsia" w:ascii="方正仿宋_GBK" w:hAnsi="方正仿宋_GBK" w:eastAsia="方正仿宋_GBK" w:cs="方正仿宋_GBK"/>
                <w:kern w:val="0"/>
                <w:sz w:val="32"/>
                <w:szCs w:val="32"/>
                <w:lang w:bidi="ar"/>
              </w:rPr>
              <w:t>日产化学材料科技（苏州）有限公司</w:t>
            </w:r>
          </w:p>
        </w:tc>
        <w:tc>
          <w:tcPr>
            <w:tcW w:w="1276" w:type="dxa"/>
            <w:tcBorders>
              <w:top w:val="nil"/>
              <w:left w:val="nil"/>
              <w:bottom w:val="single" w:color="auto" w:sz="4" w:space="0"/>
              <w:right w:val="single" w:color="auto" w:sz="4" w:space="0"/>
            </w:tcBorders>
            <w:shd w:val="clear" w:color="auto" w:fill="auto"/>
            <w:noWrap/>
            <w:vAlign w:val="center"/>
          </w:tcPr>
          <w:p>
            <w:pPr>
              <w:widowControl/>
              <w:jc w:val="center"/>
              <w:textAlignment w:val="center"/>
              <w:rPr>
                <w:rFonts w:eastAsia="等线"/>
                <w:kern w:val="0"/>
                <w:sz w:val="32"/>
                <w:szCs w:val="32"/>
              </w:rPr>
            </w:pPr>
            <w:r>
              <w:rPr>
                <w:rFonts w:hint="eastAsia" w:ascii="方正仿宋_GBK" w:hAnsi="方正仿宋_GBK" w:eastAsia="方正仿宋_GBK" w:cs="方正仿宋_GBK"/>
                <w:kern w:val="0"/>
                <w:sz w:val="32"/>
                <w:szCs w:val="32"/>
                <w:lang w:bidi="ar"/>
              </w:rPr>
              <w:t>苏州市</w:t>
            </w:r>
          </w:p>
        </w:tc>
      </w:tr>
      <w:tr>
        <w:tblPrEx>
          <w:tblLayout w:type="fixed"/>
          <w:tblCellMar>
            <w:top w:w="0" w:type="dxa"/>
            <w:left w:w="108" w:type="dxa"/>
            <w:bottom w:w="0" w:type="dxa"/>
            <w:right w:w="108" w:type="dxa"/>
          </w:tblCellMar>
        </w:tblPrEx>
        <w:trPr>
          <w:trHeight w:val="324" w:hRule="atLeast"/>
        </w:trPr>
        <w:tc>
          <w:tcPr>
            <w:tcW w:w="993"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eastAsia="等线"/>
                <w:kern w:val="0"/>
                <w:sz w:val="32"/>
                <w:szCs w:val="32"/>
              </w:rPr>
            </w:pPr>
            <w:r>
              <w:rPr>
                <w:rFonts w:eastAsia="等线"/>
                <w:kern w:val="0"/>
                <w:sz w:val="32"/>
                <w:szCs w:val="32"/>
              </w:rPr>
              <w:t>35</w:t>
            </w:r>
          </w:p>
        </w:tc>
        <w:tc>
          <w:tcPr>
            <w:tcW w:w="6804" w:type="dxa"/>
            <w:tcBorders>
              <w:top w:val="nil"/>
              <w:left w:val="nil"/>
              <w:bottom w:val="single" w:color="auto" w:sz="4" w:space="0"/>
              <w:right w:val="single" w:color="auto" w:sz="4" w:space="0"/>
            </w:tcBorders>
            <w:shd w:val="clear" w:color="auto" w:fill="auto"/>
            <w:vAlign w:val="center"/>
          </w:tcPr>
          <w:p>
            <w:pPr>
              <w:widowControl/>
              <w:jc w:val="left"/>
              <w:textAlignment w:val="center"/>
              <w:rPr>
                <w:rFonts w:eastAsia="等线"/>
                <w:kern w:val="0"/>
                <w:sz w:val="32"/>
                <w:szCs w:val="32"/>
              </w:rPr>
            </w:pPr>
            <w:r>
              <w:rPr>
                <w:rFonts w:hint="eastAsia" w:ascii="方正仿宋_GBK" w:hAnsi="方正仿宋_GBK" w:eastAsia="方正仿宋_GBK" w:cs="方正仿宋_GBK"/>
                <w:kern w:val="0"/>
                <w:sz w:val="32"/>
                <w:szCs w:val="32"/>
                <w:lang w:bidi="ar"/>
              </w:rPr>
              <w:t>南通纽康数研网络技术有限公司</w:t>
            </w:r>
          </w:p>
        </w:tc>
        <w:tc>
          <w:tcPr>
            <w:tcW w:w="1276" w:type="dxa"/>
            <w:tcBorders>
              <w:top w:val="nil"/>
              <w:left w:val="nil"/>
              <w:bottom w:val="single" w:color="auto" w:sz="4" w:space="0"/>
              <w:right w:val="single" w:color="auto" w:sz="4" w:space="0"/>
            </w:tcBorders>
            <w:shd w:val="clear" w:color="auto" w:fill="auto"/>
            <w:noWrap/>
            <w:vAlign w:val="center"/>
          </w:tcPr>
          <w:p>
            <w:pPr>
              <w:widowControl/>
              <w:jc w:val="center"/>
              <w:textAlignment w:val="center"/>
              <w:rPr>
                <w:rFonts w:eastAsia="等线"/>
                <w:kern w:val="0"/>
                <w:sz w:val="32"/>
                <w:szCs w:val="32"/>
              </w:rPr>
            </w:pPr>
            <w:r>
              <w:rPr>
                <w:rFonts w:hint="eastAsia" w:ascii="方正仿宋_GBK" w:hAnsi="方正仿宋_GBK" w:eastAsia="方正仿宋_GBK" w:cs="方正仿宋_GBK"/>
                <w:kern w:val="0"/>
                <w:sz w:val="32"/>
                <w:szCs w:val="32"/>
                <w:lang w:bidi="ar"/>
              </w:rPr>
              <w:t>南通市</w:t>
            </w:r>
          </w:p>
        </w:tc>
      </w:tr>
      <w:tr>
        <w:tblPrEx>
          <w:tblLayout w:type="fixed"/>
          <w:tblCellMar>
            <w:top w:w="0" w:type="dxa"/>
            <w:left w:w="108" w:type="dxa"/>
            <w:bottom w:w="0" w:type="dxa"/>
            <w:right w:w="108" w:type="dxa"/>
          </w:tblCellMar>
        </w:tblPrEx>
        <w:trPr>
          <w:trHeight w:val="324" w:hRule="atLeast"/>
        </w:trPr>
        <w:tc>
          <w:tcPr>
            <w:tcW w:w="993"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eastAsia="等线"/>
                <w:kern w:val="0"/>
                <w:sz w:val="32"/>
                <w:szCs w:val="32"/>
              </w:rPr>
            </w:pPr>
            <w:r>
              <w:rPr>
                <w:rFonts w:eastAsia="等线"/>
                <w:kern w:val="0"/>
                <w:sz w:val="32"/>
                <w:szCs w:val="32"/>
              </w:rPr>
              <w:t>36</w:t>
            </w:r>
          </w:p>
        </w:tc>
        <w:tc>
          <w:tcPr>
            <w:tcW w:w="6804" w:type="dxa"/>
            <w:tcBorders>
              <w:top w:val="nil"/>
              <w:left w:val="nil"/>
              <w:bottom w:val="single" w:color="auto" w:sz="4" w:space="0"/>
              <w:right w:val="single" w:color="auto" w:sz="4" w:space="0"/>
            </w:tcBorders>
            <w:shd w:val="clear" w:color="auto" w:fill="auto"/>
            <w:vAlign w:val="center"/>
          </w:tcPr>
          <w:p>
            <w:pPr>
              <w:widowControl/>
              <w:jc w:val="left"/>
              <w:textAlignment w:val="center"/>
              <w:rPr>
                <w:rFonts w:eastAsia="等线"/>
                <w:kern w:val="0"/>
                <w:sz w:val="32"/>
                <w:szCs w:val="32"/>
              </w:rPr>
            </w:pPr>
            <w:r>
              <w:rPr>
                <w:rFonts w:hint="eastAsia" w:ascii="方正仿宋_GBK" w:hAnsi="方正仿宋_GBK" w:eastAsia="方正仿宋_GBK" w:cs="方正仿宋_GBK"/>
                <w:kern w:val="0"/>
                <w:sz w:val="32"/>
                <w:szCs w:val="32"/>
                <w:lang w:bidi="ar"/>
              </w:rPr>
              <w:t>链睿信息服务（南通）有限公司</w:t>
            </w:r>
          </w:p>
        </w:tc>
        <w:tc>
          <w:tcPr>
            <w:tcW w:w="1276" w:type="dxa"/>
            <w:tcBorders>
              <w:top w:val="nil"/>
              <w:left w:val="nil"/>
              <w:bottom w:val="single" w:color="auto" w:sz="4" w:space="0"/>
              <w:right w:val="single" w:color="auto" w:sz="4" w:space="0"/>
            </w:tcBorders>
            <w:shd w:val="clear" w:color="auto" w:fill="auto"/>
            <w:noWrap/>
            <w:vAlign w:val="center"/>
          </w:tcPr>
          <w:p>
            <w:pPr>
              <w:widowControl/>
              <w:jc w:val="center"/>
              <w:textAlignment w:val="center"/>
              <w:rPr>
                <w:rFonts w:eastAsia="等线"/>
                <w:kern w:val="0"/>
                <w:sz w:val="32"/>
                <w:szCs w:val="32"/>
              </w:rPr>
            </w:pPr>
            <w:r>
              <w:rPr>
                <w:rFonts w:hint="eastAsia" w:ascii="方正仿宋_GBK" w:hAnsi="方正仿宋_GBK" w:eastAsia="方正仿宋_GBK" w:cs="方正仿宋_GBK"/>
                <w:kern w:val="0"/>
                <w:sz w:val="32"/>
                <w:szCs w:val="32"/>
                <w:lang w:bidi="ar"/>
              </w:rPr>
              <w:t>南通市</w:t>
            </w:r>
          </w:p>
        </w:tc>
      </w:tr>
      <w:tr>
        <w:tblPrEx>
          <w:tblLayout w:type="fixed"/>
          <w:tblCellMar>
            <w:top w:w="0" w:type="dxa"/>
            <w:left w:w="108" w:type="dxa"/>
            <w:bottom w:w="0" w:type="dxa"/>
            <w:right w:w="108" w:type="dxa"/>
          </w:tblCellMar>
        </w:tblPrEx>
        <w:trPr>
          <w:trHeight w:val="324" w:hRule="atLeast"/>
        </w:trPr>
        <w:tc>
          <w:tcPr>
            <w:tcW w:w="993"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eastAsia="等线"/>
                <w:kern w:val="0"/>
                <w:sz w:val="32"/>
                <w:szCs w:val="32"/>
              </w:rPr>
            </w:pPr>
            <w:r>
              <w:rPr>
                <w:rFonts w:eastAsia="等线"/>
                <w:kern w:val="0"/>
                <w:sz w:val="32"/>
                <w:szCs w:val="32"/>
              </w:rPr>
              <w:t>37</w:t>
            </w:r>
          </w:p>
        </w:tc>
        <w:tc>
          <w:tcPr>
            <w:tcW w:w="6804" w:type="dxa"/>
            <w:tcBorders>
              <w:top w:val="nil"/>
              <w:left w:val="nil"/>
              <w:bottom w:val="single" w:color="auto" w:sz="4" w:space="0"/>
              <w:right w:val="single" w:color="auto" w:sz="4" w:space="0"/>
            </w:tcBorders>
            <w:shd w:val="clear" w:color="auto" w:fill="auto"/>
            <w:vAlign w:val="center"/>
          </w:tcPr>
          <w:p>
            <w:pPr>
              <w:widowControl/>
              <w:jc w:val="left"/>
              <w:textAlignment w:val="center"/>
              <w:rPr>
                <w:rFonts w:eastAsia="等线"/>
                <w:kern w:val="0"/>
                <w:sz w:val="32"/>
                <w:szCs w:val="32"/>
              </w:rPr>
            </w:pPr>
            <w:r>
              <w:rPr>
                <w:rFonts w:hint="eastAsia" w:ascii="方正仿宋_GBK" w:hAnsi="方正仿宋_GBK" w:eastAsia="方正仿宋_GBK" w:cs="方正仿宋_GBK"/>
                <w:kern w:val="0"/>
                <w:sz w:val="32"/>
                <w:szCs w:val="32"/>
                <w:lang w:bidi="ar"/>
              </w:rPr>
              <w:t>江苏金斯瑞生物科技有限公司</w:t>
            </w:r>
          </w:p>
        </w:tc>
        <w:tc>
          <w:tcPr>
            <w:tcW w:w="1276" w:type="dxa"/>
            <w:tcBorders>
              <w:top w:val="nil"/>
              <w:left w:val="nil"/>
              <w:bottom w:val="single" w:color="auto" w:sz="4" w:space="0"/>
              <w:right w:val="single" w:color="auto" w:sz="4" w:space="0"/>
            </w:tcBorders>
            <w:shd w:val="clear" w:color="auto" w:fill="auto"/>
            <w:noWrap/>
            <w:vAlign w:val="center"/>
          </w:tcPr>
          <w:p>
            <w:pPr>
              <w:widowControl/>
              <w:jc w:val="center"/>
              <w:textAlignment w:val="center"/>
              <w:rPr>
                <w:rFonts w:eastAsia="等线"/>
                <w:kern w:val="0"/>
                <w:sz w:val="32"/>
                <w:szCs w:val="32"/>
              </w:rPr>
            </w:pPr>
            <w:r>
              <w:rPr>
                <w:rFonts w:hint="eastAsia" w:ascii="方正仿宋_GBK" w:hAnsi="方正仿宋_GBK" w:eastAsia="方正仿宋_GBK" w:cs="方正仿宋_GBK"/>
                <w:kern w:val="0"/>
                <w:sz w:val="32"/>
                <w:szCs w:val="32"/>
                <w:lang w:bidi="ar"/>
              </w:rPr>
              <w:t>镇江市</w:t>
            </w:r>
          </w:p>
        </w:tc>
      </w:tr>
    </w:tbl>
    <w:p>
      <w:pPr>
        <w:keepNext w:val="0"/>
        <w:keepLines w:val="0"/>
        <w:pageBreakBefore w:val="0"/>
        <w:widowControl w:val="0"/>
        <w:tabs>
          <w:tab w:val="left" w:pos="7200"/>
          <w:tab w:val="left" w:pos="7380"/>
          <w:tab w:val="left" w:pos="7560"/>
        </w:tabs>
        <w:kinsoku/>
        <w:wordWrap/>
        <w:overflowPunct/>
        <w:topLinePunct w:val="0"/>
        <w:autoSpaceDE/>
        <w:autoSpaceDN/>
        <w:bidi w:val="0"/>
        <w:adjustRightInd/>
        <w:snapToGrid/>
        <w:spacing w:line="60" w:lineRule="exact"/>
        <w:textAlignment w:val="auto"/>
        <w:rPr>
          <w:rFonts w:ascii="方正小标宋_GBK" w:hAnsi="黑体" w:eastAsia="方正小标宋_GBK"/>
          <w:sz w:val="32"/>
          <w:szCs w:val="32"/>
        </w:rPr>
      </w:pPr>
      <w:bookmarkStart w:id="0" w:name="_GoBack"/>
      <w:bookmarkEnd w:id="0"/>
    </w:p>
    <w:sectPr>
      <w:headerReference r:id="rId3" w:type="first"/>
      <w:footerReference r:id="rId5" w:type="first"/>
      <w:footerReference r:id="rId4" w:type="default"/>
      <w:pgSz w:w="11906" w:h="16838"/>
      <w:pgMar w:top="1418" w:right="1531" w:bottom="1701" w:left="1531" w:header="851" w:footer="992" w:gutter="0"/>
      <w:paperSrc w:first="4" w:other="4"/>
      <w:pgNumType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3000509000000000000"/>
    <w:charset w:val="86"/>
    <w:family w:val="script"/>
    <w:pitch w:val="default"/>
    <w:sig w:usb0="00000001" w:usb1="080E0000" w:usb2="00000000" w:usb3="00000000" w:csb0="00040000" w:csb1="00000000"/>
  </w:font>
  <w:font w:name="汉鼎简大宋">
    <w:altName w:val="微软雅黑"/>
    <w:panose1 w:val="00000000000000000000"/>
    <w:charset w:val="86"/>
    <w:family w:val="modern"/>
    <w:pitch w:val="default"/>
    <w:sig w:usb0="00000000" w:usb1="00000000" w:usb2="00000010" w:usb3="00000000" w:csb0="00040000" w:csb1="00000000"/>
  </w:font>
  <w:font w:name="方正小标宋_GBK">
    <w:panose1 w:val="03000509000000000000"/>
    <w:charset w:val="86"/>
    <w:family w:val="script"/>
    <w:pitch w:val="default"/>
    <w:sig w:usb0="00000001" w:usb1="080E0000" w:usb2="00000000" w:usb3="00000000" w:csb0="00040000" w:csb1="00000000"/>
  </w:font>
  <w:font w:name="等线">
    <w:panose1 w:val="02010600030101010101"/>
    <w:charset w:val="86"/>
    <w:family w:val="auto"/>
    <w:pitch w:val="default"/>
    <w:sig w:usb0="A00002BF" w:usb1="38CF7CFA" w:usb2="00000016" w:usb3="00000000" w:csb0="0004000F" w:csb1="00000000"/>
  </w:font>
  <w:font w:name="华文宋体">
    <w:panose1 w:val="02010600040101010101"/>
    <w:charset w:val="86"/>
    <w:family w:val="auto"/>
    <w:pitch w:val="default"/>
    <w:sig w:usb0="00000287" w:usb1="080F0000" w:usb2="00000000" w:usb3="00000000" w:csb0="0004009F" w:csb1="DFD70000"/>
  </w:font>
  <w:font w:name="方正黑体_GBK">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jc w:val="center"/>
      <w:rPr>
        <w:sz w:val="28"/>
        <w:szCs w:val="28"/>
      </w:rPr>
    </w:pPr>
    <w:r>
      <w:rPr>
        <w:rFonts w:hint="eastAsia" w:ascii="方正仿宋_GBK" w:hAnsi="方正仿宋_GBK" w:eastAsia="方正仿宋_GBK" w:cs="方正仿宋_GBK"/>
        <w:sz w:val="28"/>
        <w:szCs w:val="28"/>
      </w:rPr>
      <w:t>—</w:t>
    </w:r>
    <w:r>
      <w:rPr>
        <w:rFonts w:hint="eastAsia"/>
        <w:sz w:val="28"/>
        <w:szCs w:val="28"/>
      </w:rPr>
      <w:t xml:space="preserve"> </w:t>
    </w:r>
    <w:r>
      <w:rPr>
        <w:sz w:val="28"/>
        <w:szCs w:val="28"/>
      </w:rPr>
      <w:fldChar w:fldCharType="begin"/>
    </w:r>
    <w:r>
      <w:rPr>
        <w:sz w:val="28"/>
        <w:szCs w:val="28"/>
      </w:rPr>
      <w:instrText xml:space="preserve">PAGE   \* MERGEFORMAT</w:instrText>
    </w:r>
    <w:r>
      <w:rPr>
        <w:sz w:val="28"/>
        <w:szCs w:val="28"/>
      </w:rPr>
      <w:fldChar w:fldCharType="separate"/>
    </w:r>
    <w:r>
      <w:rPr>
        <w:sz w:val="28"/>
        <w:szCs w:val="28"/>
      </w:rPr>
      <w:t>4</w:t>
    </w:r>
    <w:r>
      <w:rPr>
        <w:sz w:val="28"/>
        <w:szCs w:val="28"/>
      </w:rPr>
      <w:fldChar w:fldCharType="end"/>
    </w:r>
    <w:r>
      <w:rPr>
        <w:rFonts w:hint="eastAsia"/>
        <w:sz w:val="28"/>
        <w:szCs w:val="28"/>
      </w:rPr>
      <w:t xml:space="preserve"> </w:t>
    </w:r>
    <w:r>
      <w:rPr>
        <w:rFonts w:hint="eastAsia" w:ascii="方正仿宋_GBK" w:hAnsi="方正仿宋_GBK" w:eastAsia="方正仿宋_GBK" w:cs="方正仿宋_GBK"/>
        <w:sz w:val="28"/>
        <w:szCs w:val="28"/>
      </w:rPr>
      <w:t>—</w:t>
    </w:r>
  </w:p>
  <w:p>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HorizontalSpacing w:val="105"/>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jQ0ODY5MjAzNDhkZjljYmEwZjQyYTE5NGQ4ZmViOWMifQ=="/>
  </w:docVars>
  <w:rsids>
    <w:rsidRoot w:val="00ED55FC"/>
    <w:rsid w:val="000001B7"/>
    <w:rsid w:val="00003674"/>
    <w:rsid w:val="000259C3"/>
    <w:rsid w:val="0004578B"/>
    <w:rsid w:val="00047B2B"/>
    <w:rsid w:val="00050FCD"/>
    <w:rsid w:val="00065A34"/>
    <w:rsid w:val="00067BFC"/>
    <w:rsid w:val="00094A94"/>
    <w:rsid w:val="000A439C"/>
    <w:rsid w:val="000C2221"/>
    <w:rsid w:val="000C4C29"/>
    <w:rsid w:val="000D1A76"/>
    <w:rsid w:val="000D5B8A"/>
    <w:rsid w:val="000E1E90"/>
    <w:rsid w:val="000F6E2B"/>
    <w:rsid w:val="001103B9"/>
    <w:rsid w:val="0011459E"/>
    <w:rsid w:val="00117383"/>
    <w:rsid w:val="00120C54"/>
    <w:rsid w:val="00134725"/>
    <w:rsid w:val="00134873"/>
    <w:rsid w:val="00134A4C"/>
    <w:rsid w:val="00136914"/>
    <w:rsid w:val="00140DA6"/>
    <w:rsid w:val="001521EF"/>
    <w:rsid w:val="00152FFA"/>
    <w:rsid w:val="00156CD5"/>
    <w:rsid w:val="00163368"/>
    <w:rsid w:val="00163D37"/>
    <w:rsid w:val="00172B71"/>
    <w:rsid w:val="00175A87"/>
    <w:rsid w:val="00175D7B"/>
    <w:rsid w:val="00186550"/>
    <w:rsid w:val="00195B43"/>
    <w:rsid w:val="001A082D"/>
    <w:rsid w:val="001D08A4"/>
    <w:rsid w:val="001D296D"/>
    <w:rsid w:val="001D5592"/>
    <w:rsid w:val="001E3A03"/>
    <w:rsid w:val="001E4E7B"/>
    <w:rsid w:val="001E6588"/>
    <w:rsid w:val="0021735C"/>
    <w:rsid w:val="00221CBD"/>
    <w:rsid w:val="00236589"/>
    <w:rsid w:val="00236C91"/>
    <w:rsid w:val="002371B1"/>
    <w:rsid w:val="002704DE"/>
    <w:rsid w:val="002869FD"/>
    <w:rsid w:val="002A1241"/>
    <w:rsid w:val="002B31CA"/>
    <w:rsid w:val="002B6598"/>
    <w:rsid w:val="002B7D85"/>
    <w:rsid w:val="002C2BE3"/>
    <w:rsid w:val="002D4F7F"/>
    <w:rsid w:val="002D754E"/>
    <w:rsid w:val="002F416F"/>
    <w:rsid w:val="00307BB1"/>
    <w:rsid w:val="003149B5"/>
    <w:rsid w:val="003222BB"/>
    <w:rsid w:val="00327D5C"/>
    <w:rsid w:val="0033470C"/>
    <w:rsid w:val="00351EE9"/>
    <w:rsid w:val="003574CA"/>
    <w:rsid w:val="003626FD"/>
    <w:rsid w:val="00365D02"/>
    <w:rsid w:val="0036646E"/>
    <w:rsid w:val="003675C1"/>
    <w:rsid w:val="00375A7C"/>
    <w:rsid w:val="00384A98"/>
    <w:rsid w:val="00391A14"/>
    <w:rsid w:val="00396A23"/>
    <w:rsid w:val="003A1B7C"/>
    <w:rsid w:val="003A5C55"/>
    <w:rsid w:val="003B4401"/>
    <w:rsid w:val="003B569E"/>
    <w:rsid w:val="003C2FBB"/>
    <w:rsid w:val="003D1E0D"/>
    <w:rsid w:val="003D3383"/>
    <w:rsid w:val="003D3E3E"/>
    <w:rsid w:val="003E2746"/>
    <w:rsid w:val="003E50AC"/>
    <w:rsid w:val="004104A5"/>
    <w:rsid w:val="0042174A"/>
    <w:rsid w:val="00422E4B"/>
    <w:rsid w:val="00454129"/>
    <w:rsid w:val="004701EF"/>
    <w:rsid w:val="00470709"/>
    <w:rsid w:val="00490482"/>
    <w:rsid w:val="004953CC"/>
    <w:rsid w:val="004A0815"/>
    <w:rsid w:val="004A3968"/>
    <w:rsid w:val="004A4B1F"/>
    <w:rsid w:val="004A501C"/>
    <w:rsid w:val="004A70F0"/>
    <w:rsid w:val="004B3FE9"/>
    <w:rsid w:val="004C4FC1"/>
    <w:rsid w:val="004D21B9"/>
    <w:rsid w:val="004D4905"/>
    <w:rsid w:val="004E793C"/>
    <w:rsid w:val="004F3143"/>
    <w:rsid w:val="004F3799"/>
    <w:rsid w:val="00510BEF"/>
    <w:rsid w:val="00510E9A"/>
    <w:rsid w:val="00511B46"/>
    <w:rsid w:val="00517D65"/>
    <w:rsid w:val="00531EE3"/>
    <w:rsid w:val="00561FA4"/>
    <w:rsid w:val="005626AF"/>
    <w:rsid w:val="00570B98"/>
    <w:rsid w:val="00577456"/>
    <w:rsid w:val="00577BD7"/>
    <w:rsid w:val="00586F43"/>
    <w:rsid w:val="00594693"/>
    <w:rsid w:val="005C2570"/>
    <w:rsid w:val="005D1C03"/>
    <w:rsid w:val="005D38E8"/>
    <w:rsid w:val="005F1C71"/>
    <w:rsid w:val="00600424"/>
    <w:rsid w:val="00624A8C"/>
    <w:rsid w:val="00635440"/>
    <w:rsid w:val="00644074"/>
    <w:rsid w:val="00653AB0"/>
    <w:rsid w:val="00655645"/>
    <w:rsid w:val="00673BD5"/>
    <w:rsid w:val="006867FF"/>
    <w:rsid w:val="00696DB0"/>
    <w:rsid w:val="006B08E7"/>
    <w:rsid w:val="006C4526"/>
    <w:rsid w:val="006C7393"/>
    <w:rsid w:val="006F2975"/>
    <w:rsid w:val="00701CDA"/>
    <w:rsid w:val="00704EBB"/>
    <w:rsid w:val="00716637"/>
    <w:rsid w:val="00717F17"/>
    <w:rsid w:val="00720B56"/>
    <w:rsid w:val="007271BB"/>
    <w:rsid w:val="00732D99"/>
    <w:rsid w:val="00742E8F"/>
    <w:rsid w:val="00773A61"/>
    <w:rsid w:val="007B58D8"/>
    <w:rsid w:val="007C4C14"/>
    <w:rsid w:val="007D47D9"/>
    <w:rsid w:val="007D4A35"/>
    <w:rsid w:val="007F3E41"/>
    <w:rsid w:val="00801A58"/>
    <w:rsid w:val="00801FED"/>
    <w:rsid w:val="008035A7"/>
    <w:rsid w:val="00834D13"/>
    <w:rsid w:val="00834F4A"/>
    <w:rsid w:val="00836ABC"/>
    <w:rsid w:val="00852FA0"/>
    <w:rsid w:val="00891ED6"/>
    <w:rsid w:val="00892B45"/>
    <w:rsid w:val="00892FDF"/>
    <w:rsid w:val="008B1D7B"/>
    <w:rsid w:val="008B4824"/>
    <w:rsid w:val="008C1F65"/>
    <w:rsid w:val="008C4491"/>
    <w:rsid w:val="008D1EB5"/>
    <w:rsid w:val="008E1973"/>
    <w:rsid w:val="008E774E"/>
    <w:rsid w:val="008F7FBE"/>
    <w:rsid w:val="00900F69"/>
    <w:rsid w:val="00902E2C"/>
    <w:rsid w:val="00905302"/>
    <w:rsid w:val="00910588"/>
    <w:rsid w:val="00910744"/>
    <w:rsid w:val="009117DF"/>
    <w:rsid w:val="00926981"/>
    <w:rsid w:val="00927B59"/>
    <w:rsid w:val="00933F69"/>
    <w:rsid w:val="0094181B"/>
    <w:rsid w:val="00942F01"/>
    <w:rsid w:val="009525BC"/>
    <w:rsid w:val="009604D8"/>
    <w:rsid w:val="00963937"/>
    <w:rsid w:val="00965E61"/>
    <w:rsid w:val="009668AB"/>
    <w:rsid w:val="00973044"/>
    <w:rsid w:val="00976869"/>
    <w:rsid w:val="009849C8"/>
    <w:rsid w:val="0099350C"/>
    <w:rsid w:val="009A4AE0"/>
    <w:rsid w:val="009C4D51"/>
    <w:rsid w:val="009D16DB"/>
    <w:rsid w:val="009F705F"/>
    <w:rsid w:val="00A00031"/>
    <w:rsid w:val="00A01561"/>
    <w:rsid w:val="00A105DB"/>
    <w:rsid w:val="00A21BB3"/>
    <w:rsid w:val="00A33927"/>
    <w:rsid w:val="00A41446"/>
    <w:rsid w:val="00A47F70"/>
    <w:rsid w:val="00A660E7"/>
    <w:rsid w:val="00A856D5"/>
    <w:rsid w:val="00A90A76"/>
    <w:rsid w:val="00A93CD6"/>
    <w:rsid w:val="00A95DC0"/>
    <w:rsid w:val="00A96A54"/>
    <w:rsid w:val="00AA43FF"/>
    <w:rsid w:val="00AB3ED2"/>
    <w:rsid w:val="00AB634D"/>
    <w:rsid w:val="00AD2494"/>
    <w:rsid w:val="00AD2B59"/>
    <w:rsid w:val="00AD3C43"/>
    <w:rsid w:val="00AD6474"/>
    <w:rsid w:val="00AE1084"/>
    <w:rsid w:val="00B13BB7"/>
    <w:rsid w:val="00B16E97"/>
    <w:rsid w:val="00B276E8"/>
    <w:rsid w:val="00B45D76"/>
    <w:rsid w:val="00B53CA3"/>
    <w:rsid w:val="00B64D82"/>
    <w:rsid w:val="00B94096"/>
    <w:rsid w:val="00BA66C4"/>
    <w:rsid w:val="00BC444C"/>
    <w:rsid w:val="00BC4C68"/>
    <w:rsid w:val="00BD0BC6"/>
    <w:rsid w:val="00BD23A7"/>
    <w:rsid w:val="00BD4F2D"/>
    <w:rsid w:val="00BD676A"/>
    <w:rsid w:val="00BF1D8C"/>
    <w:rsid w:val="00C04331"/>
    <w:rsid w:val="00C2067D"/>
    <w:rsid w:val="00C21439"/>
    <w:rsid w:val="00C439F5"/>
    <w:rsid w:val="00C52DBA"/>
    <w:rsid w:val="00C56261"/>
    <w:rsid w:val="00C6482F"/>
    <w:rsid w:val="00C71004"/>
    <w:rsid w:val="00C77B0A"/>
    <w:rsid w:val="00C904E5"/>
    <w:rsid w:val="00CA2CCC"/>
    <w:rsid w:val="00CA6A36"/>
    <w:rsid w:val="00CB4FAC"/>
    <w:rsid w:val="00CB6F14"/>
    <w:rsid w:val="00CC13B2"/>
    <w:rsid w:val="00CC5BF9"/>
    <w:rsid w:val="00CE2BA8"/>
    <w:rsid w:val="00CF043B"/>
    <w:rsid w:val="00D102F4"/>
    <w:rsid w:val="00D15CAA"/>
    <w:rsid w:val="00D2086C"/>
    <w:rsid w:val="00D2440C"/>
    <w:rsid w:val="00D3456D"/>
    <w:rsid w:val="00D354F1"/>
    <w:rsid w:val="00D446B9"/>
    <w:rsid w:val="00D46567"/>
    <w:rsid w:val="00D5264F"/>
    <w:rsid w:val="00D52BA2"/>
    <w:rsid w:val="00D5424B"/>
    <w:rsid w:val="00D77272"/>
    <w:rsid w:val="00D90260"/>
    <w:rsid w:val="00DB1583"/>
    <w:rsid w:val="00DC0FA5"/>
    <w:rsid w:val="00DC1EE0"/>
    <w:rsid w:val="00DD0887"/>
    <w:rsid w:val="00DE27D6"/>
    <w:rsid w:val="00DE296D"/>
    <w:rsid w:val="00DE39DB"/>
    <w:rsid w:val="00DE7705"/>
    <w:rsid w:val="00E0243B"/>
    <w:rsid w:val="00E14EB4"/>
    <w:rsid w:val="00E15C81"/>
    <w:rsid w:val="00E17040"/>
    <w:rsid w:val="00E2130F"/>
    <w:rsid w:val="00E25894"/>
    <w:rsid w:val="00E31D77"/>
    <w:rsid w:val="00E46801"/>
    <w:rsid w:val="00E563C5"/>
    <w:rsid w:val="00E625CB"/>
    <w:rsid w:val="00E67FFE"/>
    <w:rsid w:val="00E81546"/>
    <w:rsid w:val="00E82220"/>
    <w:rsid w:val="00E9210D"/>
    <w:rsid w:val="00EA1A66"/>
    <w:rsid w:val="00EA2CF9"/>
    <w:rsid w:val="00EB0DF1"/>
    <w:rsid w:val="00EB2D69"/>
    <w:rsid w:val="00EB7B2A"/>
    <w:rsid w:val="00EC34C8"/>
    <w:rsid w:val="00EC5913"/>
    <w:rsid w:val="00ED55FC"/>
    <w:rsid w:val="00EE2CEC"/>
    <w:rsid w:val="00EF254D"/>
    <w:rsid w:val="00EF7019"/>
    <w:rsid w:val="00F05B71"/>
    <w:rsid w:val="00F225D1"/>
    <w:rsid w:val="00F31E6F"/>
    <w:rsid w:val="00F41B34"/>
    <w:rsid w:val="00F44119"/>
    <w:rsid w:val="00F560AB"/>
    <w:rsid w:val="00F80018"/>
    <w:rsid w:val="00FA0370"/>
    <w:rsid w:val="00FF340A"/>
    <w:rsid w:val="0C397FF2"/>
    <w:rsid w:val="30AB6B41"/>
    <w:rsid w:val="3D341E89"/>
    <w:rsid w:val="6CDFB814"/>
    <w:rsid w:val="7FE5038E"/>
    <w:rsid w:val="F9BF60D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2">
    <w:name w:val="Date"/>
    <w:basedOn w:val="1"/>
    <w:next w:val="1"/>
    <w:qFormat/>
    <w:uiPriority w:val="0"/>
    <w:pPr>
      <w:ind w:left="100" w:leftChars="2500"/>
    </w:pPr>
  </w:style>
  <w:style w:type="paragraph" w:styleId="3">
    <w:name w:val="Balloon Text"/>
    <w:basedOn w:val="1"/>
    <w:semiHidden/>
    <w:qFormat/>
    <w:uiPriority w:val="0"/>
    <w:rPr>
      <w:sz w:val="18"/>
      <w:szCs w:val="18"/>
    </w:rPr>
  </w:style>
  <w:style w:type="paragraph" w:styleId="4">
    <w:name w:val="footer"/>
    <w:basedOn w:val="1"/>
    <w:link w:val="12"/>
    <w:qFormat/>
    <w:uiPriority w:val="99"/>
    <w:pPr>
      <w:tabs>
        <w:tab w:val="center" w:pos="4153"/>
        <w:tab w:val="right" w:pos="8306"/>
      </w:tabs>
      <w:snapToGrid w:val="0"/>
      <w:jc w:val="left"/>
    </w:pPr>
    <w:rPr>
      <w:sz w:val="18"/>
      <w:szCs w:val="18"/>
      <w:lang w:val="zh-CN"/>
    </w:rPr>
  </w:style>
  <w:style w:type="paragraph" w:styleId="5">
    <w:name w:val="header"/>
    <w:basedOn w:val="1"/>
    <w:link w:val="11"/>
    <w:qFormat/>
    <w:uiPriority w:val="0"/>
    <w:pPr>
      <w:pBdr>
        <w:bottom w:val="single" w:color="auto" w:sz="6" w:space="1"/>
      </w:pBdr>
      <w:tabs>
        <w:tab w:val="center" w:pos="4153"/>
        <w:tab w:val="right" w:pos="8306"/>
      </w:tabs>
      <w:snapToGrid w:val="0"/>
      <w:jc w:val="center"/>
    </w:pPr>
    <w:rPr>
      <w:sz w:val="18"/>
      <w:szCs w:val="18"/>
      <w:lang w:val="zh-CN"/>
    </w:rPr>
  </w:style>
  <w:style w:type="character" w:styleId="8">
    <w:name w:val="Hyperlink"/>
    <w:basedOn w:val="7"/>
    <w:qFormat/>
    <w:uiPriority w:val="0"/>
    <w:rPr>
      <w:color w:val="0000FF"/>
      <w:u w:val="single"/>
    </w:rPr>
  </w:style>
  <w:style w:type="paragraph" w:customStyle="1" w:styleId="9">
    <w:name w:val="附件栏"/>
    <w:basedOn w:val="1"/>
    <w:qFormat/>
    <w:uiPriority w:val="0"/>
    <w:pPr>
      <w:autoSpaceDE w:val="0"/>
      <w:autoSpaceDN w:val="0"/>
      <w:snapToGrid w:val="0"/>
      <w:spacing w:line="590" w:lineRule="atLeast"/>
      <w:ind w:firstLine="624"/>
    </w:pPr>
    <w:rPr>
      <w:rFonts w:eastAsia="方正仿宋_GBK"/>
      <w:snapToGrid w:val="0"/>
      <w:kern w:val="0"/>
      <w:sz w:val="32"/>
      <w:szCs w:val="20"/>
    </w:rPr>
  </w:style>
  <w:style w:type="paragraph" w:customStyle="1" w:styleId="10">
    <w:name w:val="文头"/>
    <w:basedOn w:val="1"/>
    <w:qFormat/>
    <w:uiPriority w:val="0"/>
    <w:pPr>
      <w:autoSpaceDE w:val="0"/>
      <w:autoSpaceDN w:val="0"/>
      <w:adjustRightInd w:val="0"/>
      <w:spacing w:before="320" w:line="227" w:lineRule="atLeast"/>
      <w:ind w:left="227" w:right="227"/>
      <w:jc w:val="distribute"/>
    </w:pPr>
    <w:rPr>
      <w:rFonts w:ascii="汉鼎简大宋" w:hAnsi="汉鼎简大宋" w:eastAsia="汉鼎简大宋"/>
      <w:snapToGrid w:val="0"/>
      <w:color w:val="FF0000"/>
      <w:spacing w:val="36"/>
      <w:w w:val="82"/>
      <w:kern w:val="0"/>
      <w:sz w:val="90"/>
      <w:szCs w:val="20"/>
    </w:rPr>
  </w:style>
  <w:style w:type="character" w:customStyle="1" w:styleId="11">
    <w:name w:val="页眉 Char"/>
    <w:link w:val="5"/>
    <w:qFormat/>
    <w:uiPriority w:val="0"/>
    <w:rPr>
      <w:kern w:val="2"/>
      <w:sz w:val="18"/>
      <w:szCs w:val="18"/>
    </w:rPr>
  </w:style>
  <w:style w:type="character" w:customStyle="1" w:styleId="12">
    <w:name w:val="页脚 Char"/>
    <w:link w:val="4"/>
    <w:qFormat/>
    <w:uiPriority w:val="99"/>
    <w:rPr>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image" Target="media/image1.emf"/><Relationship Id="rId7" Type="http://schemas.openxmlformats.org/officeDocument/2006/relationships/oleObject" Target="embeddings/oleObject1.bin"/><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9"/>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china</Company>
  <Pages>1</Pages>
  <Words>224</Words>
  <Characters>1278</Characters>
  <Lines>10</Lines>
  <Paragraphs>2</Paragraphs>
  <TotalTime>19</TotalTime>
  <ScaleCrop>false</ScaleCrop>
  <LinksUpToDate>false</LinksUpToDate>
  <CharactersWithSpaces>1500</CharactersWithSpaces>
  <Application>WPS Office_11.8.2.8696_F1E327BC-269C-435d-A152-05C5408002CA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2021-10-21T03:19:00Z</dcterms:created>
  <dc:creator>Flyfish</dc:creator>
  <cp:lastModifiedBy>朱雷:文件会签</cp:lastModifiedBy>
  <cp:lastPrinted>2019-12-07T06:03:00Z</cp:lastPrinted>
  <dcterms:modified xsi:type="dcterms:W3CDTF">2022-12-13T00:56:25Z</dcterms:modified>
  <dc:title>2010年江苏省第一批省级科技计划</dc:title>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2052-11.8.2.8696</vt:lpwstr>
  </property>
  <property fmtid="{D5CDD505-2E9C-101B-9397-08002B2CF9AE}" pid="3" name="ICV">
    <vt:lpwstr>32B10AFD34834854B7BC9FEEBBB4DAE3</vt:lpwstr>
  </property>
</Properties>
</file>