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F00" w:rsidRDefault="00316F00">
      <w:pPr>
        <w:pStyle w:val="ac"/>
        <w:wordWrap w:val="0"/>
        <w:spacing w:line="440" w:lineRule="exact"/>
        <w:ind w:right="960"/>
        <w:jc w:val="both"/>
        <w:rPr>
          <w:rFonts w:ascii="Times New Roman" w:eastAsia="方正黑体_GBK"/>
          <w:color w:val="000000"/>
          <w:sz w:val="32"/>
        </w:rPr>
      </w:pPr>
    </w:p>
    <w:tbl>
      <w:tblPr>
        <w:tblpPr w:leftFromText="180" w:rightFromText="180" w:vertAnchor="text" w:horzAnchor="page" w:tblpX="1750" w:tblpY="419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6906"/>
        <w:gridCol w:w="1733"/>
      </w:tblGrid>
      <w:tr w:rsidR="00316F00">
        <w:tc>
          <w:tcPr>
            <w:tcW w:w="6906" w:type="dxa"/>
            <w:vAlign w:val="center"/>
          </w:tcPr>
          <w:p w:rsidR="00316F00" w:rsidRDefault="007B79E2">
            <w:pPr>
              <w:pStyle w:val="af1"/>
              <w:spacing w:before="0" w:after="0" w:line="840" w:lineRule="exact"/>
              <w:ind w:left="0" w:right="0" w:firstLine="0"/>
              <w:rPr>
                <w:rFonts w:ascii="Times New Roman" w:eastAsia="方正小标宋_GBK"/>
                <w:spacing w:val="-20"/>
                <w:w w:val="82"/>
                <w:sz w:val="76"/>
                <w:szCs w:val="76"/>
              </w:rPr>
            </w:pPr>
            <w:r>
              <w:rPr>
                <w:rFonts w:ascii="Times New Roman" w:eastAsia="方正小标宋_GBK"/>
                <w:spacing w:val="-20"/>
                <w:w w:val="82"/>
                <w:sz w:val="76"/>
                <w:szCs w:val="76"/>
              </w:rPr>
              <w:t>江苏省高新技术企业</w:t>
            </w:r>
          </w:p>
          <w:p w:rsidR="00316F00" w:rsidRDefault="007B79E2">
            <w:pPr>
              <w:pStyle w:val="af1"/>
              <w:spacing w:before="0" w:after="0" w:line="840" w:lineRule="exact"/>
              <w:ind w:left="0" w:right="0" w:firstLine="0"/>
              <w:rPr>
                <w:rFonts w:ascii="Times New Roman"/>
                <w:spacing w:val="-20"/>
                <w:kern w:val="2"/>
              </w:rPr>
            </w:pPr>
            <w:r>
              <w:rPr>
                <w:rFonts w:ascii="Times New Roman" w:eastAsia="方正小标宋_GBK"/>
                <w:spacing w:val="-20"/>
                <w:w w:val="82"/>
                <w:sz w:val="76"/>
                <w:szCs w:val="76"/>
              </w:rPr>
              <w:t>认定管理工作协调小组</w:t>
            </w:r>
          </w:p>
        </w:tc>
        <w:tc>
          <w:tcPr>
            <w:tcW w:w="1733" w:type="dxa"/>
            <w:vAlign w:val="center"/>
          </w:tcPr>
          <w:p w:rsidR="00316F00" w:rsidRDefault="007B79E2">
            <w:pPr>
              <w:pStyle w:val="af1"/>
              <w:spacing w:before="840" w:line="1300" w:lineRule="exact"/>
              <w:ind w:left="0" w:right="0" w:firstLine="0"/>
              <w:rPr>
                <w:rFonts w:ascii="Times New Roman" w:eastAsia="方正小标宋_GBK"/>
                <w:b w:val="0"/>
                <w:spacing w:val="-20"/>
                <w:w w:val="65"/>
                <w:sz w:val="116"/>
              </w:rPr>
            </w:pPr>
            <w:r>
              <w:rPr>
                <w:rFonts w:ascii="Times New Roman" w:eastAsia="方正小标宋_GBK"/>
                <w:b w:val="0"/>
                <w:spacing w:val="-20"/>
                <w:w w:val="65"/>
                <w:sz w:val="116"/>
              </w:rPr>
              <w:t>文件</w:t>
            </w:r>
          </w:p>
        </w:tc>
      </w:tr>
    </w:tbl>
    <w:p w:rsidR="00316F00" w:rsidRDefault="00316F00">
      <w:pPr>
        <w:tabs>
          <w:tab w:val="left" w:pos="8364"/>
        </w:tabs>
        <w:spacing w:line="440" w:lineRule="exact"/>
        <w:jc w:val="center"/>
        <w:rPr>
          <w:rFonts w:eastAsia="方正仿宋_GBK"/>
          <w:sz w:val="32"/>
          <w:szCs w:val="32"/>
        </w:rPr>
      </w:pPr>
    </w:p>
    <w:p w:rsidR="00316F00" w:rsidRDefault="007B79E2">
      <w:pPr>
        <w:tabs>
          <w:tab w:val="left" w:pos="8364"/>
        </w:tabs>
        <w:spacing w:line="590" w:lineRule="exact"/>
        <w:jc w:val="center"/>
        <w:rPr>
          <w:rFonts w:eastAsia="方正仿宋_GBK"/>
          <w:sz w:val="32"/>
          <w:szCs w:val="32"/>
        </w:rPr>
      </w:pPr>
      <w:proofErr w:type="gramStart"/>
      <w:r>
        <w:rPr>
          <w:rFonts w:eastAsia="方正仿宋_GBK"/>
          <w:sz w:val="32"/>
          <w:szCs w:val="32"/>
        </w:rPr>
        <w:t>苏高企</w:t>
      </w:r>
      <w:proofErr w:type="gramEnd"/>
      <w:r>
        <w:rPr>
          <w:rFonts w:eastAsia="方正仿宋_GBK"/>
          <w:sz w:val="32"/>
          <w:szCs w:val="32"/>
        </w:rPr>
        <w:t>协〔</w:t>
      </w:r>
      <w:r>
        <w:rPr>
          <w:rFonts w:eastAsia="方正仿宋_GBK"/>
          <w:sz w:val="32"/>
          <w:szCs w:val="32"/>
        </w:rPr>
        <w:t>20</w:t>
      </w:r>
      <w:r>
        <w:rPr>
          <w:rFonts w:eastAsia="方正仿宋_GBK" w:hint="eastAsia"/>
          <w:sz w:val="32"/>
          <w:szCs w:val="32"/>
        </w:rPr>
        <w:t>22</w:t>
      </w:r>
      <w:r>
        <w:rPr>
          <w:rFonts w:eastAsia="方正仿宋_GBK"/>
          <w:sz w:val="32"/>
          <w:szCs w:val="32"/>
        </w:rPr>
        <w:t>〕</w:t>
      </w:r>
      <w:r w:rsidR="00E435B8">
        <w:rPr>
          <w:rFonts w:eastAsia="方正仿宋_GBK" w:hint="eastAsia"/>
          <w:sz w:val="32"/>
          <w:szCs w:val="32"/>
        </w:rPr>
        <w:t>14</w:t>
      </w:r>
      <w:r>
        <w:rPr>
          <w:rFonts w:eastAsia="方正仿宋_GBK"/>
          <w:sz w:val="32"/>
          <w:szCs w:val="32"/>
        </w:rPr>
        <w:t>号</w:t>
      </w:r>
    </w:p>
    <w:p w:rsidR="00316F00" w:rsidRDefault="007B79E2">
      <w:pPr>
        <w:pStyle w:val="ae"/>
        <w:snapToGrid w:val="0"/>
        <w:spacing w:after="0" w:line="300" w:lineRule="exact"/>
        <w:ind w:right="0"/>
        <w:rPr>
          <w:rFonts w:ascii="Times New Roman"/>
        </w:rPr>
      </w:pPr>
      <w:r>
        <w:rPr>
          <w:rFonts w:ascii="Times New Roman"/>
        </w:rPr>
        <w:object w:dxaOrig="8943" w:dyaOrig="1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95pt;height:6.8pt" o:ole="" fillcolor="#a7a6aa">
            <v:imagedata r:id="rId8" o:title=""/>
          </v:shape>
          <o:OLEObject Type="Embed" ProgID="Word.Picture.8" ShapeID="_x0000_i1025" DrawAspect="Content" ObjectID="_1711171405" r:id="rId9"/>
        </w:object>
      </w:r>
    </w:p>
    <w:p w:rsidR="00316F00" w:rsidRDefault="00316F00">
      <w:pPr>
        <w:pStyle w:val="10"/>
        <w:spacing w:line="360" w:lineRule="exact"/>
        <w:ind w:firstLine="629"/>
      </w:pPr>
      <w:bookmarkStart w:id="0" w:name="_Hlk40100063"/>
    </w:p>
    <w:p w:rsidR="00316F00" w:rsidRDefault="007B79E2">
      <w:pPr>
        <w:pStyle w:val="10"/>
        <w:spacing w:line="590" w:lineRule="exact"/>
      </w:pPr>
      <w:r>
        <w:t>关于公示江苏省</w:t>
      </w:r>
      <w:r>
        <w:t>20</w:t>
      </w:r>
      <w:r>
        <w:rPr>
          <w:rFonts w:hint="eastAsia"/>
        </w:rPr>
        <w:t>22</w:t>
      </w:r>
      <w:r>
        <w:t>年第</w:t>
      </w:r>
      <w:r>
        <w:rPr>
          <w:rFonts w:hint="eastAsia"/>
        </w:rPr>
        <w:t>二</w:t>
      </w:r>
      <w:r>
        <w:t>批拟更名</w:t>
      </w:r>
    </w:p>
    <w:p w:rsidR="00316F00" w:rsidRDefault="007B79E2">
      <w:pPr>
        <w:pStyle w:val="10"/>
        <w:spacing w:line="590" w:lineRule="exact"/>
        <w:ind w:rightChars="-100" w:right="-210"/>
      </w:pPr>
      <w:r>
        <w:t>高新技术企业名单的通知</w:t>
      </w:r>
    </w:p>
    <w:p w:rsidR="00316F00" w:rsidRDefault="00316F00">
      <w:pPr>
        <w:autoSpaceDE w:val="0"/>
        <w:autoSpaceDN w:val="0"/>
        <w:snapToGrid w:val="0"/>
        <w:spacing w:line="590" w:lineRule="exact"/>
        <w:ind w:leftChars="-100" w:left="-210" w:rightChars="-100" w:right="-210" w:firstLine="630"/>
        <w:rPr>
          <w:rFonts w:eastAsia="仿宋_GB2312"/>
          <w:sz w:val="30"/>
          <w:szCs w:val="30"/>
        </w:rPr>
      </w:pPr>
    </w:p>
    <w:p w:rsidR="00316F00" w:rsidRDefault="007B79E2">
      <w:pPr>
        <w:autoSpaceDE w:val="0"/>
        <w:autoSpaceDN w:val="0"/>
        <w:snapToGrid w:val="0"/>
        <w:spacing w:line="590" w:lineRule="exact"/>
        <w:rPr>
          <w:rFonts w:eastAsia="方正仿宋_GBK"/>
          <w:snapToGrid w:val="0"/>
          <w:kern w:val="0"/>
          <w:sz w:val="32"/>
          <w:szCs w:val="20"/>
        </w:rPr>
      </w:pPr>
      <w:r>
        <w:rPr>
          <w:rFonts w:eastAsia="方正仿宋_GBK"/>
          <w:snapToGrid w:val="0"/>
          <w:kern w:val="0"/>
          <w:sz w:val="32"/>
          <w:szCs w:val="20"/>
        </w:rPr>
        <w:t>各有关单位：</w:t>
      </w:r>
    </w:p>
    <w:p w:rsidR="00316F00" w:rsidRDefault="007B79E2">
      <w:pPr>
        <w:autoSpaceDE w:val="0"/>
        <w:autoSpaceDN w:val="0"/>
        <w:snapToGrid w:val="0"/>
        <w:spacing w:line="590" w:lineRule="exact"/>
        <w:ind w:firstLine="629"/>
        <w:rPr>
          <w:rFonts w:eastAsia="方正仿宋_GBK"/>
          <w:sz w:val="32"/>
          <w:szCs w:val="32"/>
        </w:rPr>
      </w:pPr>
      <w:r>
        <w:rPr>
          <w:rFonts w:eastAsia="方正仿宋_GBK"/>
          <w:snapToGrid w:val="0"/>
          <w:kern w:val="0"/>
          <w:sz w:val="32"/>
          <w:szCs w:val="20"/>
        </w:rPr>
        <w:t>根据《高新技术企业认定管理办法》（国科发火</w:t>
      </w:r>
      <w:r>
        <w:rPr>
          <w:rFonts w:eastAsia="方正仿宋_GBK"/>
          <w:sz w:val="32"/>
          <w:szCs w:val="32"/>
        </w:rPr>
        <w:t>〔</w:t>
      </w:r>
      <w:r>
        <w:rPr>
          <w:rFonts w:eastAsia="方正仿宋_GBK"/>
          <w:snapToGrid w:val="0"/>
          <w:kern w:val="0"/>
          <w:sz w:val="32"/>
          <w:szCs w:val="20"/>
        </w:rPr>
        <w:t>2016</w:t>
      </w:r>
      <w:r>
        <w:rPr>
          <w:rFonts w:eastAsia="方正仿宋_GBK"/>
          <w:sz w:val="32"/>
          <w:szCs w:val="32"/>
        </w:rPr>
        <w:t>〕</w:t>
      </w:r>
      <w:r>
        <w:rPr>
          <w:rFonts w:eastAsia="方正仿宋_GBK"/>
          <w:snapToGrid w:val="0"/>
          <w:kern w:val="0"/>
          <w:sz w:val="32"/>
          <w:szCs w:val="20"/>
        </w:rPr>
        <w:t>32</w:t>
      </w:r>
      <w:r>
        <w:rPr>
          <w:rFonts w:eastAsia="方正仿宋_GBK"/>
          <w:snapToGrid w:val="0"/>
          <w:kern w:val="0"/>
          <w:sz w:val="32"/>
          <w:szCs w:val="20"/>
        </w:rPr>
        <w:t>号）</w:t>
      </w:r>
      <w:r>
        <w:rPr>
          <w:rFonts w:eastAsia="方正仿宋_GBK" w:hint="eastAsia"/>
          <w:snapToGrid w:val="0"/>
          <w:kern w:val="0"/>
          <w:sz w:val="32"/>
          <w:szCs w:val="20"/>
        </w:rPr>
        <w:t>、</w:t>
      </w:r>
      <w:r>
        <w:rPr>
          <w:rFonts w:eastAsia="方正仿宋_GBK"/>
          <w:snapToGrid w:val="0"/>
          <w:kern w:val="0"/>
          <w:sz w:val="32"/>
          <w:szCs w:val="20"/>
        </w:rPr>
        <w:t>《高新技术企业认定管理工作指引》（国科发火</w:t>
      </w:r>
      <w:r>
        <w:rPr>
          <w:rFonts w:eastAsia="方正仿宋_GBK"/>
          <w:sz w:val="32"/>
          <w:szCs w:val="32"/>
        </w:rPr>
        <w:t>〔</w:t>
      </w:r>
      <w:r>
        <w:rPr>
          <w:rFonts w:eastAsia="方正仿宋_GBK"/>
          <w:snapToGrid w:val="0"/>
          <w:kern w:val="0"/>
          <w:sz w:val="32"/>
          <w:szCs w:val="20"/>
        </w:rPr>
        <w:t>2016</w:t>
      </w:r>
      <w:r>
        <w:rPr>
          <w:rFonts w:eastAsia="方正仿宋_GBK"/>
          <w:sz w:val="32"/>
          <w:szCs w:val="32"/>
        </w:rPr>
        <w:t>〕</w:t>
      </w:r>
      <w:r>
        <w:rPr>
          <w:rFonts w:eastAsia="方正仿宋_GBK"/>
          <w:snapToGrid w:val="0"/>
          <w:kern w:val="0"/>
          <w:sz w:val="32"/>
          <w:szCs w:val="20"/>
        </w:rPr>
        <w:t>195</w:t>
      </w:r>
      <w:r>
        <w:rPr>
          <w:rFonts w:eastAsia="方正仿宋_GBK"/>
          <w:snapToGrid w:val="0"/>
          <w:kern w:val="0"/>
          <w:sz w:val="32"/>
          <w:szCs w:val="20"/>
        </w:rPr>
        <w:t>号）</w:t>
      </w:r>
      <w:r>
        <w:rPr>
          <w:rFonts w:eastAsia="方正仿宋_GBK" w:hint="eastAsia"/>
          <w:snapToGrid w:val="0"/>
          <w:kern w:val="0"/>
          <w:sz w:val="32"/>
          <w:szCs w:val="20"/>
        </w:rPr>
        <w:t>、</w:t>
      </w:r>
      <w:r>
        <w:rPr>
          <w:rFonts w:eastAsia="方正仿宋_GBK"/>
          <w:snapToGrid w:val="0"/>
          <w:kern w:val="0"/>
          <w:sz w:val="32"/>
          <w:szCs w:val="20"/>
        </w:rPr>
        <w:t>《高新技术企业更名</w:t>
      </w:r>
      <w:r>
        <w:rPr>
          <w:rFonts w:eastAsia="方正仿宋_GBK" w:hint="eastAsia"/>
          <w:snapToGrid w:val="0"/>
          <w:kern w:val="0"/>
          <w:sz w:val="32"/>
          <w:szCs w:val="20"/>
        </w:rPr>
        <w:t>操作规程（试行）</w:t>
      </w:r>
      <w:r>
        <w:rPr>
          <w:rFonts w:eastAsia="方正仿宋_GBK"/>
          <w:snapToGrid w:val="0"/>
          <w:kern w:val="0"/>
          <w:sz w:val="32"/>
          <w:szCs w:val="20"/>
        </w:rPr>
        <w:t>》（</w:t>
      </w:r>
      <w:proofErr w:type="gramStart"/>
      <w:r>
        <w:rPr>
          <w:rFonts w:eastAsia="方正仿宋_GBK"/>
          <w:snapToGrid w:val="0"/>
          <w:kern w:val="0"/>
          <w:sz w:val="32"/>
          <w:szCs w:val="20"/>
        </w:rPr>
        <w:t>苏高企</w:t>
      </w:r>
      <w:proofErr w:type="gramEnd"/>
      <w:r>
        <w:rPr>
          <w:rFonts w:eastAsia="方正仿宋_GBK"/>
          <w:snapToGrid w:val="0"/>
          <w:kern w:val="0"/>
          <w:sz w:val="32"/>
          <w:szCs w:val="20"/>
        </w:rPr>
        <w:t>协办</w:t>
      </w:r>
      <w:r>
        <w:rPr>
          <w:rFonts w:eastAsia="方正仿宋_GBK"/>
          <w:sz w:val="32"/>
          <w:szCs w:val="32"/>
        </w:rPr>
        <w:t>〔</w:t>
      </w:r>
      <w:r>
        <w:rPr>
          <w:rFonts w:eastAsia="方正仿宋_GBK"/>
          <w:snapToGrid w:val="0"/>
          <w:kern w:val="0"/>
          <w:sz w:val="32"/>
          <w:szCs w:val="20"/>
        </w:rPr>
        <w:t>2017</w:t>
      </w:r>
      <w:r>
        <w:rPr>
          <w:rFonts w:eastAsia="方正仿宋_GBK"/>
          <w:sz w:val="32"/>
          <w:szCs w:val="32"/>
        </w:rPr>
        <w:t>〕</w:t>
      </w:r>
      <w:r>
        <w:rPr>
          <w:rFonts w:eastAsia="方正仿宋_GBK"/>
          <w:sz w:val="32"/>
          <w:szCs w:val="32"/>
        </w:rPr>
        <w:t>6</w:t>
      </w:r>
      <w:r>
        <w:rPr>
          <w:rFonts w:eastAsia="方正仿宋_GBK"/>
          <w:snapToGrid w:val="0"/>
          <w:kern w:val="0"/>
          <w:sz w:val="32"/>
          <w:szCs w:val="20"/>
        </w:rPr>
        <w:t>号）</w:t>
      </w:r>
      <w:r>
        <w:rPr>
          <w:rFonts w:eastAsia="方正仿宋_GBK" w:hint="eastAsia"/>
          <w:snapToGrid w:val="0"/>
          <w:kern w:val="0"/>
          <w:sz w:val="32"/>
          <w:szCs w:val="20"/>
        </w:rPr>
        <w:t>及《关于高新技术企业申请更名与办理整体迁移有关事项的补充通知》（</w:t>
      </w:r>
      <w:proofErr w:type="gramStart"/>
      <w:r>
        <w:rPr>
          <w:rFonts w:eastAsia="方正仿宋_GBK"/>
          <w:snapToGrid w:val="0"/>
          <w:kern w:val="0"/>
          <w:sz w:val="32"/>
          <w:szCs w:val="20"/>
        </w:rPr>
        <w:t>苏高企</w:t>
      </w:r>
      <w:proofErr w:type="gramEnd"/>
      <w:r>
        <w:rPr>
          <w:rFonts w:eastAsia="方正仿宋_GBK"/>
          <w:snapToGrid w:val="0"/>
          <w:kern w:val="0"/>
          <w:sz w:val="32"/>
          <w:szCs w:val="20"/>
        </w:rPr>
        <w:t>协办</w:t>
      </w:r>
      <w:r>
        <w:rPr>
          <w:rFonts w:eastAsia="方正仿宋_GBK"/>
          <w:sz w:val="32"/>
          <w:szCs w:val="32"/>
        </w:rPr>
        <w:t>〔</w:t>
      </w:r>
      <w:r>
        <w:rPr>
          <w:rFonts w:eastAsia="方正仿宋_GBK"/>
          <w:snapToGrid w:val="0"/>
          <w:kern w:val="0"/>
          <w:sz w:val="32"/>
          <w:szCs w:val="20"/>
        </w:rPr>
        <w:t>2019</w:t>
      </w:r>
      <w:r>
        <w:rPr>
          <w:rFonts w:eastAsia="方正仿宋_GBK"/>
          <w:sz w:val="32"/>
          <w:szCs w:val="32"/>
        </w:rPr>
        <w:t>〕</w:t>
      </w:r>
      <w:r>
        <w:rPr>
          <w:rFonts w:eastAsia="方正仿宋_GBK"/>
          <w:sz w:val="32"/>
          <w:szCs w:val="32"/>
        </w:rPr>
        <w:t>6</w:t>
      </w:r>
      <w:r>
        <w:rPr>
          <w:rFonts w:eastAsia="方正仿宋_GBK"/>
          <w:snapToGrid w:val="0"/>
          <w:kern w:val="0"/>
          <w:sz w:val="32"/>
          <w:szCs w:val="20"/>
        </w:rPr>
        <w:t>号</w:t>
      </w:r>
      <w:r>
        <w:rPr>
          <w:rFonts w:eastAsia="方正仿宋_GBK" w:hint="eastAsia"/>
          <w:snapToGrid w:val="0"/>
          <w:kern w:val="0"/>
          <w:sz w:val="32"/>
          <w:szCs w:val="20"/>
        </w:rPr>
        <w:t>）</w:t>
      </w:r>
      <w:r>
        <w:rPr>
          <w:rFonts w:eastAsia="方正仿宋_GBK"/>
          <w:snapToGrid w:val="0"/>
          <w:kern w:val="0"/>
          <w:sz w:val="32"/>
          <w:szCs w:val="20"/>
        </w:rPr>
        <w:t>有关规定，</w:t>
      </w:r>
      <w:r>
        <w:rPr>
          <w:rFonts w:ascii="方正仿宋_GBK" w:eastAsia="方正仿宋_GBK" w:hint="eastAsia"/>
          <w:snapToGrid w:val="0"/>
          <w:kern w:val="0"/>
          <w:sz w:val="32"/>
          <w:szCs w:val="32"/>
        </w:rPr>
        <w:t>拟同意</w:t>
      </w:r>
      <w:r>
        <w:rPr>
          <w:rFonts w:eastAsia="方正仿宋_GBK" w:hint="eastAsia"/>
          <w:snapToGrid w:val="0"/>
          <w:kern w:val="0"/>
          <w:sz w:val="32"/>
          <w:szCs w:val="32"/>
        </w:rPr>
        <w:t>11</w:t>
      </w:r>
      <w:r>
        <w:rPr>
          <w:rFonts w:eastAsia="方正仿宋_GBK"/>
          <w:snapToGrid w:val="0"/>
          <w:kern w:val="0"/>
          <w:sz w:val="32"/>
          <w:szCs w:val="20"/>
        </w:rPr>
        <w:t>家</w:t>
      </w:r>
      <w:r>
        <w:rPr>
          <w:rFonts w:eastAsia="方正仿宋_GBK"/>
          <w:sz w:val="32"/>
          <w:szCs w:val="32"/>
        </w:rPr>
        <w:t>高新技术企业（名单见附件）更</w:t>
      </w:r>
      <w:r>
        <w:rPr>
          <w:rFonts w:eastAsia="方正仿宋_GBK"/>
          <w:snapToGrid w:val="0"/>
          <w:kern w:val="0"/>
          <w:sz w:val="32"/>
          <w:szCs w:val="20"/>
        </w:rPr>
        <w:t>名并予以公示。有关事</w:t>
      </w:r>
      <w:r>
        <w:rPr>
          <w:rFonts w:eastAsia="方正仿宋_GBK"/>
          <w:sz w:val="32"/>
          <w:szCs w:val="32"/>
        </w:rPr>
        <w:t>宜通知如下：</w:t>
      </w:r>
    </w:p>
    <w:p w:rsidR="00316F00" w:rsidRDefault="007B79E2">
      <w:pPr>
        <w:autoSpaceDE w:val="0"/>
        <w:autoSpaceDN w:val="0"/>
        <w:snapToGrid w:val="0"/>
        <w:spacing w:line="590" w:lineRule="exact"/>
        <w:ind w:firstLine="629"/>
        <w:rPr>
          <w:rFonts w:ascii="方正黑体_GBK" w:eastAsia="方正黑体_GBK" w:hAnsi="黑体"/>
          <w:snapToGrid w:val="0"/>
          <w:kern w:val="0"/>
          <w:sz w:val="32"/>
          <w:szCs w:val="20"/>
        </w:rPr>
      </w:pPr>
      <w:r>
        <w:rPr>
          <w:rFonts w:ascii="方正黑体_GBK" w:eastAsia="方正黑体_GBK" w:hAnsi="黑体" w:hint="eastAsia"/>
          <w:snapToGrid w:val="0"/>
          <w:kern w:val="0"/>
          <w:sz w:val="32"/>
          <w:szCs w:val="20"/>
        </w:rPr>
        <w:t>一、公示及异议时间</w:t>
      </w:r>
    </w:p>
    <w:p w:rsidR="00316F00" w:rsidRDefault="007B79E2">
      <w:pPr>
        <w:autoSpaceDE w:val="0"/>
        <w:autoSpaceDN w:val="0"/>
        <w:snapToGrid w:val="0"/>
        <w:spacing w:line="590" w:lineRule="exact"/>
        <w:ind w:firstLine="629"/>
        <w:rPr>
          <w:rFonts w:eastAsia="方正仿宋_GBK"/>
          <w:snapToGrid w:val="0"/>
          <w:kern w:val="0"/>
          <w:sz w:val="32"/>
          <w:szCs w:val="20"/>
        </w:rPr>
      </w:pPr>
      <w:r>
        <w:rPr>
          <w:rFonts w:eastAsia="方正仿宋_GBK"/>
          <w:snapToGrid w:val="0"/>
          <w:kern w:val="0"/>
          <w:sz w:val="32"/>
          <w:szCs w:val="20"/>
        </w:rPr>
        <w:lastRenderedPageBreak/>
        <w:t>公示时间自</w:t>
      </w:r>
      <w:r>
        <w:rPr>
          <w:rFonts w:eastAsia="方正仿宋_GBK" w:hint="eastAsia"/>
          <w:snapToGrid w:val="0"/>
          <w:kern w:val="0"/>
          <w:sz w:val="32"/>
          <w:szCs w:val="20"/>
        </w:rPr>
        <w:t>发布之</w:t>
      </w:r>
      <w:r>
        <w:rPr>
          <w:rFonts w:eastAsia="方正仿宋_GBK"/>
          <w:snapToGrid w:val="0"/>
          <w:kern w:val="0"/>
          <w:sz w:val="32"/>
          <w:szCs w:val="20"/>
        </w:rPr>
        <w:t>日起</w:t>
      </w:r>
      <w:r>
        <w:rPr>
          <w:rFonts w:eastAsia="方正仿宋_GBK"/>
          <w:snapToGrid w:val="0"/>
          <w:kern w:val="0"/>
          <w:sz w:val="32"/>
          <w:szCs w:val="20"/>
        </w:rPr>
        <w:t>10</w:t>
      </w:r>
      <w:r>
        <w:rPr>
          <w:rFonts w:eastAsia="方正仿宋_GBK"/>
          <w:snapToGrid w:val="0"/>
          <w:kern w:val="0"/>
          <w:sz w:val="32"/>
          <w:szCs w:val="20"/>
        </w:rPr>
        <w:t>个工作日。</w:t>
      </w:r>
    </w:p>
    <w:p w:rsidR="00316F00" w:rsidRDefault="007B79E2">
      <w:pPr>
        <w:autoSpaceDE w:val="0"/>
        <w:autoSpaceDN w:val="0"/>
        <w:snapToGrid w:val="0"/>
        <w:spacing w:line="590" w:lineRule="exact"/>
        <w:ind w:firstLine="629"/>
        <w:rPr>
          <w:rFonts w:eastAsia="方正仿宋_GBK"/>
          <w:snapToGrid w:val="0"/>
          <w:kern w:val="0"/>
          <w:sz w:val="32"/>
          <w:szCs w:val="20"/>
        </w:rPr>
      </w:pPr>
      <w:r>
        <w:rPr>
          <w:rFonts w:eastAsia="方正仿宋_GBK"/>
          <w:snapToGrid w:val="0"/>
          <w:kern w:val="0"/>
          <w:sz w:val="32"/>
          <w:szCs w:val="20"/>
        </w:rPr>
        <w:t>任何单位和个人若对拟更名的高新技术企业持有异议，均可在公示期限内提出异议。</w:t>
      </w:r>
    </w:p>
    <w:p w:rsidR="00316F00" w:rsidRDefault="007B79E2">
      <w:pPr>
        <w:autoSpaceDE w:val="0"/>
        <w:autoSpaceDN w:val="0"/>
        <w:snapToGrid w:val="0"/>
        <w:spacing w:line="590" w:lineRule="exact"/>
        <w:ind w:firstLine="629"/>
        <w:rPr>
          <w:rFonts w:ascii="方正黑体_GBK" w:eastAsia="方正黑体_GBK" w:hAnsi="黑体"/>
          <w:snapToGrid w:val="0"/>
          <w:kern w:val="0"/>
          <w:sz w:val="32"/>
          <w:szCs w:val="20"/>
        </w:rPr>
      </w:pPr>
      <w:r>
        <w:rPr>
          <w:rFonts w:ascii="方正黑体_GBK" w:eastAsia="方正黑体_GBK" w:hAnsi="黑体"/>
          <w:snapToGrid w:val="0"/>
          <w:kern w:val="0"/>
          <w:sz w:val="32"/>
          <w:szCs w:val="20"/>
        </w:rPr>
        <w:t>二、异议方式</w:t>
      </w:r>
    </w:p>
    <w:p w:rsidR="00316F00" w:rsidRDefault="007B79E2">
      <w:pPr>
        <w:autoSpaceDE w:val="0"/>
        <w:autoSpaceDN w:val="0"/>
        <w:snapToGrid w:val="0"/>
        <w:spacing w:line="590" w:lineRule="exact"/>
        <w:ind w:firstLine="629"/>
        <w:rPr>
          <w:rFonts w:eastAsia="方正仿宋_GBK"/>
          <w:snapToGrid w:val="0"/>
          <w:kern w:val="0"/>
          <w:sz w:val="32"/>
          <w:szCs w:val="20"/>
        </w:rPr>
      </w:pPr>
      <w:r>
        <w:rPr>
          <w:rFonts w:eastAsia="方正仿宋_GBK"/>
          <w:snapToGrid w:val="0"/>
          <w:kern w:val="0"/>
          <w:sz w:val="32"/>
          <w:szCs w:val="20"/>
        </w:rPr>
        <w:t>异议应以书面形式提出，并具体列举异议理由和相关事实证据。以个人名义提出异议的，需写明自己的单位、职务职称、联系地址及电话等，并签署姓名；以单位名义提出异议的，需写明联系人及电话，并加盖单位公章。异议如有保密内容，请说明。</w:t>
      </w:r>
    </w:p>
    <w:p w:rsidR="00316F00" w:rsidRDefault="007B79E2">
      <w:pPr>
        <w:autoSpaceDE w:val="0"/>
        <w:autoSpaceDN w:val="0"/>
        <w:snapToGrid w:val="0"/>
        <w:spacing w:line="590" w:lineRule="exact"/>
        <w:ind w:firstLine="629"/>
        <w:rPr>
          <w:rFonts w:ascii="方正黑体_GBK" w:eastAsia="方正黑体_GBK" w:hAnsi="黑体"/>
          <w:snapToGrid w:val="0"/>
          <w:kern w:val="0"/>
          <w:sz w:val="32"/>
          <w:szCs w:val="20"/>
        </w:rPr>
      </w:pPr>
      <w:r>
        <w:rPr>
          <w:rFonts w:ascii="方正黑体_GBK" w:eastAsia="方正黑体_GBK" w:hAnsi="黑体"/>
          <w:snapToGrid w:val="0"/>
          <w:kern w:val="0"/>
          <w:sz w:val="32"/>
          <w:szCs w:val="20"/>
        </w:rPr>
        <w:t>三、异议处理</w:t>
      </w:r>
    </w:p>
    <w:p w:rsidR="00316F00" w:rsidRDefault="007B79E2">
      <w:pPr>
        <w:autoSpaceDE w:val="0"/>
        <w:autoSpaceDN w:val="0"/>
        <w:snapToGrid w:val="0"/>
        <w:spacing w:line="590" w:lineRule="exact"/>
        <w:ind w:firstLine="629"/>
        <w:rPr>
          <w:rFonts w:eastAsia="方正仿宋_GBK"/>
          <w:snapToGrid w:val="0"/>
          <w:kern w:val="0"/>
          <w:sz w:val="32"/>
          <w:szCs w:val="20"/>
        </w:rPr>
      </w:pPr>
      <w:r>
        <w:rPr>
          <w:rFonts w:eastAsia="方正仿宋_GBK"/>
          <w:snapToGrid w:val="0"/>
          <w:kern w:val="0"/>
          <w:sz w:val="32"/>
          <w:szCs w:val="20"/>
        </w:rPr>
        <w:t>异议由省高新技术企业认定管理工作协调小组办公室负责调查，调查结果报省高新技术企业认定管理工作协调小组处理。</w:t>
      </w:r>
    </w:p>
    <w:p w:rsidR="00316F00" w:rsidRDefault="007B79E2">
      <w:pPr>
        <w:autoSpaceDE w:val="0"/>
        <w:autoSpaceDN w:val="0"/>
        <w:snapToGrid w:val="0"/>
        <w:spacing w:line="590" w:lineRule="exact"/>
        <w:ind w:firstLine="629"/>
        <w:rPr>
          <w:rFonts w:eastAsia="方正仿宋_GBK"/>
          <w:snapToGrid w:val="0"/>
          <w:kern w:val="0"/>
          <w:sz w:val="32"/>
          <w:szCs w:val="20"/>
        </w:rPr>
      </w:pPr>
      <w:r>
        <w:rPr>
          <w:rFonts w:eastAsia="方正仿宋_GBK"/>
          <w:snapToGrid w:val="0"/>
          <w:kern w:val="0"/>
          <w:sz w:val="32"/>
          <w:szCs w:val="20"/>
        </w:rPr>
        <w:t>联系地址：南京市北京东路</w:t>
      </w:r>
      <w:r>
        <w:rPr>
          <w:rFonts w:eastAsia="方正仿宋_GBK"/>
          <w:snapToGrid w:val="0"/>
          <w:kern w:val="0"/>
          <w:sz w:val="32"/>
          <w:szCs w:val="20"/>
        </w:rPr>
        <w:t>39</w:t>
      </w:r>
      <w:r>
        <w:rPr>
          <w:rFonts w:eastAsia="方正仿宋_GBK"/>
          <w:snapToGrid w:val="0"/>
          <w:kern w:val="0"/>
          <w:sz w:val="32"/>
          <w:szCs w:val="20"/>
        </w:rPr>
        <w:t>号</w:t>
      </w:r>
    </w:p>
    <w:p w:rsidR="00316F00" w:rsidRDefault="007B79E2">
      <w:pPr>
        <w:autoSpaceDE w:val="0"/>
        <w:autoSpaceDN w:val="0"/>
        <w:snapToGrid w:val="0"/>
        <w:spacing w:line="590" w:lineRule="exact"/>
        <w:ind w:firstLine="629"/>
        <w:rPr>
          <w:rFonts w:eastAsia="方正仿宋_GBK"/>
          <w:snapToGrid w:val="0"/>
          <w:kern w:val="0"/>
          <w:sz w:val="32"/>
          <w:szCs w:val="20"/>
        </w:rPr>
      </w:pPr>
      <w:r>
        <w:rPr>
          <w:rFonts w:eastAsia="方正仿宋_GBK"/>
          <w:snapToGrid w:val="0"/>
          <w:kern w:val="0"/>
          <w:sz w:val="32"/>
          <w:szCs w:val="20"/>
        </w:rPr>
        <w:t>邮政编码：</w:t>
      </w:r>
      <w:r>
        <w:rPr>
          <w:rFonts w:eastAsia="方正仿宋_GBK"/>
          <w:snapToGrid w:val="0"/>
          <w:kern w:val="0"/>
          <w:sz w:val="32"/>
          <w:szCs w:val="20"/>
        </w:rPr>
        <w:t>210008</w:t>
      </w:r>
    </w:p>
    <w:p w:rsidR="00316F00" w:rsidRDefault="007B79E2">
      <w:pPr>
        <w:autoSpaceDE w:val="0"/>
        <w:autoSpaceDN w:val="0"/>
        <w:snapToGrid w:val="0"/>
        <w:spacing w:line="590" w:lineRule="exact"/>
        <w:ind w:firstLine="629"/>
        <w:rPr>
          <w:rFonts w:eastAsia="方正仿宋_GBK"/>
          <w:snapToGrid w:val="0"/>
          <w:kern w:val="0"/>
          <w:sz w:val="32"/>
          <w:szCs w:val="20"/>
        </w:rPr>
      </w:pPr>
      <w:r>
        <w:rPr>
          <w:rFonts w:eastAsia="方正仿宋_GBK"/>
          <w:snapToGrid w:val="0"/>
          <w:kern w:val="0"/>
          <w:sz w:val="32"/>
          <w:szCs w:val="20"/>
        </w:rPr>
        <w:t>联系单位：江苏省高新技术企业认定管理工作协调小组办公室（设在省科技厅），联系电话：</w:t>
      </w:r>
      <w:r>
        <w:rPr>
          <w:rFonts w:eastAsia="方正仿宋_GBK"/>
          <w:snapToGrid w:val="0"/>
          <w:kern w:val="0"/>
          <w:sz w:val="32"/>
          <w:szCs w:val="20"/>
        </w:rPr>
        <w:t>025-83303526</w:t>
      </w:r>
      <w:r>
        <w:rPr>
          <w:rFonts w:eastAsia="方正仿宋_GBK"/>
          <w:snapToGrid w:val="0"/>
          <w:kern w:val="0"/>
          <w:sz w:val="32"/>
          <w:szCs w:val="20"/>
        </w:rPr>
        <w:t>；</w:t>
      </w:r>
      <w:r>
        <w:rPr>
          <w:rFonts w:eastAsia="方正仿宋_GBK"/>
          <w:sz w:val="32"/>
          <w:szCs w:val="32"/>
        </w:rPr>
        <w:t>省科技</w:t>
      </w:r>
      <w:proofErr w:type="gramStart"/>
      <w:r>
        <w:rPr>
          <w:rFonts w:eastAsia="方正仿宋_GBK"/>
          <w:sz w:val="32"/>
          <w:szCs w:val="32"/>
        </w:rPr>
        <w:t>厅</w:t>
      </w:r>
      <w:r>
        <w:rPr>
          <w:rFonts w:eastAsia="方正仿宋_GBK" w:hint="eastAsia"/>
          <w:sz w:val="32"/>
          <w:szCs w:val="32"/>
        </w:rPr>
        <w:t>监督</w:t>
      </w:r>
      <w:proofErr w:type="gramEnd"/>
      <w:r>
        <w:rPr>
          <w:rFonts w:eastAsia="方正仿宋_GBK" w:hint="eastAsia"/>
          <w:sz w:val="32"/>
          <w:szCs w:val="32"/>
        </w:rPr>
        <w:t>评估处</w:t>
      </w:r>
      <w:r>
        <w:rPr>
          <w:rFonts w:eastAsia="方正仿宋_GBK"/>
          <w:snapToGrid w:val="0"/>
          <w:kern w:val="0"/>
          <w:sz w:val="32"/>
          <w:szCs w:val="20"/>
        </w:rPr>
        <w:t>，联系电话：</w:t>
      </w:r>
      <w:r>
        <w:rPr>
          <w:rFonts w:eastAsia="方正仿宋_GBK"/>
          <w:sz w:val="32"/>
          <w:szCs w:val="32"/>
        </w:rPr>
        <w:t>025-57723606</w:t>
      </w:r>
      <w:r>
        <w:rPr>
          <w:rFonts w:eastAsia="方正仿宋_GBK"/>
          <w:snapToGrid w:val="0"/>
          <w:kern w:val="0"/>
          <w:sz w:val="32"/>
          <w:szCs w:val="20"/>
        </w:rPr>
        <w:t>。</w:t>
      </w:r>
    </w:p>
    <w:p w:rsidR="00316F00" w:rsidRDefault="00316F00">
      <w:pPr>
        <w:autoSpaceDE w:val="0"/>
        <w:autoSpaceDN w:val="0"/>
        <w:snapToGrid w:val="0"/>
        <w:spacing w:line="300" w:lineRule="exact"/>
        <w:ind w:firstLine="629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7B79E2">
      <w:pPr>
        <w:autoSpaceDE w:val="0"/>
        <w:autoSpaceDN w:val="0"/>
        <w:snapToGrid w:val="0"/>
        <w:spacing w:line="590" w:lineRule="exact"/>
        <w:ind w:firstLine="629"/>
        <w:rPr>
          <w:rFonts w:eastAsia="方正仿宋_GBK"/>
          <w:snapToGrid w:val="0"/>
          <w:kern w:val="0"/>
          <w:sz w:val="32"/>
          <w:szCs w:val="20"/>
        </w:rPr>
      </w:pPr>
      <w:r>
        <w:rPr>
          <w:rFonts w:eastAsia="方正仿宋_GBK"/>
          <w:snapToGrid w:val="0"/>
          <w:kern w:val="0"/>
          <w:sz w:val="32"/>
          <w:szCs w:val="20"/>
        </w:rPr>
        <w:t>附件：江苏省</w:t>
      </w:r>
      <w:r>
        <w:rPr>
          <w:rFonts w:eastAsia="方正仿宋_GBK"/>
          <w:snapToGrid w:val="0"/>
          <w:kern w:val="0"/>
          <w:sz w:val="32"/>
          <w:szCs w:val="20"/>
        </w:rPr>
        <w:t>20</w:t>
      </w:r>
      <w:r>
        <w:rPr>
          <w:rFonts w:eastAsia="方正仿宋_GBK" w:hint="eastAsia"/>
          <w:snapToGrid w:val="0"/>
          <w:kern w:val="0"/>
          <w:sz w:val="32"/>
          <w:szCs w:val="20"/>
        </w:rPr>
        <w:t>22</w:t>
      </w:r>
      <w:r>
        <w:rPr>
          <w:rFonts w:eastAsia="方正仿宋_GBK"/>
          <w:snapToGrid w:val="0"/>
          <w:kern w:val="0"/>
          <w:sz w:val="32"/>
          <w:szCs w:val="20"/>
        </w:rPr>
        <w:t>年第</w:t>
      </w:r>
      <w:r>
        <w:rPr>
          <w:rFonts w:eastAsia="方正仿宋_GBK" w:hint="eastAsia"/>
          <w:snapToGrid w:val="0"/>
          <w:kern w:val="0"/>
          <w:sz w:val="32"/>
          <w:szCs w:val="20"/>
        </w:rPr>
        <w:t>二</w:t>
      </w:r>
      <w:r>
        <w:rPr>
          <w:rFonts w:eastAsia="方正仿宋_GBK"/>
          <w:snapToGrid w:val="0"/>
          <w:kern w:val="0"/>
          <w:sz w:val="32"/>
          <w:szCs w:val="20"/>
        </w:rPr>
        <w:t>批拟更名高新技术企业名单</w:t>
      </w:r>
    </w:p>
    <w:p w:rsidR="00316F00" w:rsidRDefault="007B79E2">
      <w:pPr>
        <w:autoSpaceDE w:val="0"/>
        <w:autoSpaceDN w:val="0"/>
        <w:snapToGrid w:val="0"/>
        <w:spacing w:line="590" w:lineRule="exact"/>
        <w:ind w:leftChars="-100" w:left="-210" w:rightChars="-100" w:right="-210" w:firstLine="629"/>
        <w:rPr>
          <w:rFonts w:eastAsia="方正仿宋_GBK"/>
          <w:snapToGrid w:val="0"/>
          <w:kern w:val="0"/>
          <w:sz w:val="32"/>
          <w:szCs w:val="20"/>
        </w:rPr>
      </w:pPr>
      <w:r>
        <w:rPr>
          <w:rFonts w:eastAsia="方正仿宋_GBK"/>
          <w:snapToGrid w:val="0"/>
          <w:kern w:val="0"/>
          <w:sz w:val="32"/>
          <w:szCs w:val="20"/>
        </w:rPr>
        <w:t xml:space="preserve">                          </w:t>
      </w:r>
    </w:p>
    <w:p w:rsidR="00316F00" w:rsidRDefault="00316F00">
      <w:pPr>
        <w:autoSpaceDE w:val="0"/>
        <w:autoSpaceDN w:val="0"/>
        <w:snapToGrid w:val="0"/>
        <w:spacing w:line="590" w:lineRule="exact"/>
        <w:ind w:leftChars="-100" w:left="-210" w:rightChars="-100" w:right="-210" w:firstLine="629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7B79E2">
      <w:pPr>
        <w:autoSpaceDE w:val="0"/>
        <w:autoSpaceDN w:val="0"/>
        <w:snapToGrid w:val="0"/>
        <w:spacing w:line="590" w:lineRule="exact"/>
        <w:ind w:leftChars="-100" w:left="-210" w:rightChars="-100" w:right="-210"/>
        <w:jc w:val="center"/>
        <w:rPr>
          <w:rFonts w:eastAsia="方正仿宋_GBK"/>
          <w:snapToGrid w:val="0"/>
          <w:kern w:val="0"/>
          <w:sz w:val="32"/>
          <w:szCs w:val="20"/>
        </w:rPr>
      </w:pPr>
      <w:r>
        <w:rPr>
          <w:rFonts w:eastAsia="方正仿宋_GBK" w:hint="eastAsia"/>
          <w:snapToGrid w:val="0"/>
          <w:kern w:val="0"/>
          <w:sz w:val="32"/>
          <w:szCs w:val="20"/>
        </w:rPr>
        <w:t xml:space="preserve">                </w:t>
      </w:r>
      <w:r>
        <w:rPr>
          <w:rFonts w:eastAsia="方正仿宋_GBK"/>
          <w:snapToGrid w:val="0"/>
          <w:kern w:val="0"/>
          <w:sz w:val="32"/>
          <w:szCs w:val="20"/>
        </w:rPr>
        <w:t>江苏省高新技术企业认定管理工作协调小组</w:t>
      </w:r>
    </w:p>
    <w:p w:rsidR="00316F00" w:rsidRDefault="007B79E2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黑体_GBK"/>
          <w:b/>
          <w:sz w:val="32"/>
          <w:szCs w:val="32"/>
        </w:rPr>
      </w:pPr>
      <w:r>
        <w:rPr>
          <w:rFonts w:eastAsia="方正仿宋_GBK"/>
          <w:snapToGrid w:val="0"/>
          <w:kern w:val="0"/>
          <w:sz w:val="32"/>
          <w:szCs w:val="20"/>
        </w:rPr>
        <w:t xml:space="preserve">                            </w:t>
      </w:r>
      <w:r>
        <w:rPr>
          <w:rFonts w:eastAsia="方正仿宋_GBK" w:hint="eastAsia"/>
          <w:snapToGrid w:val="0"/>
          <w:kern w:val="0"/>
          <w:sz w:val="32"/>
          <w:szCs w:val="20"/>
        </w:rPr>
        <w:t xml:space="preserve"> </w:t>
      </w:r>
      <w:r w:rsidR="00001D88">
        <w:rPr>
          <w:rFonts w:eastAsia="方正仿宋_GBK" w:hint="eastAsia"/>
          <w:snapToGrid w:val="0"/>
          <w:kern w:val="0"/>
          <w:sz w:val="32"/>
          <w:szCs w:val="20"/>
        </w:rPr>
        <w:t xml:space="preserve"> </w:t>
      </w:r>
      <w:bookmarkStart w:id="1" w:name="_GoBack"/>
      <w:bookmarkEnd w:id="1"/>
      <w:r>
        <w:rPr>
          <w:rFonts w:eastAsia="方正仿宋_GBK"/>
          <w:snapToGrid w:val="0"/>
          <w:kern w:val="0"/>
          <w:sz w:val="32"/>
          <w:szCs w:val="20"/>
        </w:rPr>
        <w:t>20</w:t>
      </w:r>
      <w:r>
        <w:rPr>
          <w:rFonts w:eastAsia="方正仿宋_GBK" w:hint="eastAsia"/>
          <w:snapToGrid w:val="0"/>
          <w:kern w:val="0"/>
          <w:sz w:val="32"/>
          <w:szCs w:val="20"/>
        </w:rPr>
        <w:t>22</w:t>
      </w:r>
      <w:r>
        <w:rPr>
          <w:rFonts w:eastAsia="方正仿宋_GBK"/>
          <w:snapToGrid w:val="0"/>
          <w:kern w:val="0"/>
          <w:sz w:val="32"/>
          <w:szCs w:val="20"/>
        </w:rPr>
        <w:t>年</w:t>
      </w:r>
      <w:r w:rsidR="00001D88">
        <w:rPr>
          <w:rFonts w:eastAsia="方正仿宋_GBK" w:hint="eastAsia"/>
          <w:snapToGrid w:val="0"/>
          <w:kern w:val="0"/>
          <w:sz w:val="32"/>
          <w:szCs w:val="20"/>
        </w:rPr>
        <w:t>4</w:t>
      </w:r>
      <w:r>
        <w:rPr>
          <w:rFonts w:eastAsia="方正仿宋_GBK"/>
          <w:snapToGrid w:val="0"/>
          <w:kern w:val="0"/>
          <w:sz w:val="32"/>
          <w:szCs w:val="20"/>
        </w:rPr>
        <w:t>月</w:t>
      </w:r>
      <w:r w:rsidR="00001D88">
        <w:rPr>
          <w:rFonts w:eastAsia="方正仿宋_GBK" w:hint="eastAsia"/>
          <w:snapToGrid w:val="0"/>
          <w:kern w:val="0"/>
          <w:sz w:val="32"/>
          <w:szCs w:val="20"/>
        </w:rPr>
        <w:t>8</w:t>
      </w:r>
      <w:r>
        <w:rPr>
          <w:rFonts w:eastAsia="方正仿宋_GBK"/>
          <w:snapToGrid w:val="0"/>
          <w:kern w:val="0"/>
          <w:sz w:val="32"/>
          <w:szCs w:val="20"/>
        </w:rPr>
        <w:t>日</w:t>
      </w:r>
      <w:r>
        <w:rPr>
          <w:rFonts w:eastAsia="方正仿宋_GBK" w:hint="eastAsia"/>
          <w:sz w:val="32"/>
          <w:szCs w:val="32"/>
        </w:rPr>
        <w:t xml:space="preserve">  </w:t>
      </w:r>
    </w:p>
    <w:p w:rsidR="00316F00" w:rsidRDefault="00316F00">
      <w:pPr>
        <w:tabs>
          <w:tab w:val="left" w:pos="6071"/>
        </w:tabs>
        <w:jc w:val="left"/>
        <w:rPr>
          <w:rFonts w:eastAsia="方正仿宋_GBK"/>
          <w:snapToGrid w:val="0"/>
          <w:kern w:val="0"/>
          <w:sz w:val="32"/>
          <w:szCs w:val="20"/>
        </w:rPr>
        <w:sectPr w:rsidR="00316F00">
          <w:footerReference w:type="even" r:id="rId10"/>
          <w:footerReference w:type="default" r:id="rId11"/>
          <w:pgSz w:w="11906" w:h="16838"/>
          <w:pgMar w:top="1814" w:right="1531" w:bottom="1985" w:left="1531" w:header="720" w:footer="1474" w:gutter="0"/>
          <w:cols w:space="720"/>
          <w:docGrid w:type="lines" w:linePitch="312"/>
        </w:sectPr>
      </w:pPr>
    </w:p>
    <w:p w:rsidR="00316F00" w:rsidRDefault="007B79E2">
      <w:pPr>
        <w:autoSpaceDE w:val="0"/>
        <w:autoSpaceDN w:val="0"/>
        <w:snapToGrid w:val="0"/>
        <w:spacing w:line="590" w:lineRule="exact"/>
        <w:rPr>
          <w:rFonts w:ascii="方正黑体_GBK" w:eastAsia="方正黑体_GBK" w:hAnsi="黑体"/>
          <w:snapToGrid w:val="0"/>
          <w:kern w:val="0"/>
          <w:sz w:val="32"/>
          <w:szCs w:val="20"/>
        </w:rPr>
      </w:pPr>
      <w:r>
        <w:rPr>
          <w:rFonts w:ascii="方正黑体_GBK" w:eastAsia="方正黑体_GBK" w:hAnsi="黑体" w:hint="eastAsia"/>
          <w:snapToGrid w:val="0"/>
          <w:kern w:val="0"/>
          <w:sz w:val="32"/>
          <w:szCs w:val="20"/>
        </w:rPr>
        <w:lastRenderedPageBreak/>
        <w:t>附件</w:t>
      </w:r>
    </w:p>
    <w:p w:rsidR="00316F00" w:rsidRDefault="00316F00">
      <w:pPr>
        <w:autoSpaceDE w:val="0"/>
        <w:autoSpaceDN w:val="0"/>
        <w:snapToGrid w:val="0"/>
        <w:spacing w:line="590" w:lineRule="exact"/>
        <w:jc w:val="center"/>
        <w:rPr>
          <w:rFonts w:ascii="方正小标宋_GBK" w:eastAsia="方正小标宋_GBK"/>
          <w:bCs/>
          <w:snapToGrid w:val="0"/>
          <w:kern w:val="0"/>
          <w:sz w:val="44"/>
          <w:szCs w:val="44"/>
        </w:rPr>
      </w:pPr>
    </w:p>
    <w:p w:rsidR="00316F00" w:rsidRDefault="007B79E2">
      <w:pPr>
        <w:autoSpaceDE w:val="0"/>
        <w:autoSpaceDN w:val="0"/>
        <w:snapToGrid w:val="0"/>
        <w:spacing w:line="590" w:lineRule="exact"/>
        <w:jc w:val="center"/>
        <w:rPr>
          <w:rFonts w:ascii="方正小标宋_GBK" w:eastAsia="方正小标宋_GBK"/>
          <w:bCs/>
          <w:snapToGrid w:val="0"/>
          <w:kern w:val="0"/>
          <w:sz w:val="44"/>
          <w:szCs w:val="44"/>
        </w:rPr>
      </w:pPr>
      <w:r>
        <w:rPr>
          <w:rFonts w:ascii="方正小标宋_GBK" w:eastAsia="方正小标宋_GBK" w:hint="eastAsia"/>
          <w:bCs/>
          <w:snapToGrid w:val="0"/>
          <w:kern w:val="0"/>
          <w:sz w:val="44"/>
          <w:szCs w:val="44"/>
        </w:rPr>
        <w:t>江苏省</w:t>
      </w:r>
      <w:r>
        <w:rPr>
          <w:rFonts w:eastAsia="方正小标宋_GBK"/>
          <w:bCs/>
          <w:snapToGrid w:val="0"/>
          <w:kern w:val="0"/>
          <w:sz w:val="44"/>
          <w:szCs w:val="44"/>
        </w:rPr>
        <w:t>202</w:t>
      </w:r>
      <w:r>
        <w:rPr>
          <w:rFonts w:eastAsia="方正小标宋_GBK" w:hint="eastAsia"/>
          <w:bCs/>
          <w:snapToGrid w:val="0"/>
          <w:kern w:val="0"/>
          <w:sz w:val="44"/>
          <w:szCs w:val="44"/>
        </w:rPr>
        <w:t>2</w:t>
      </w:r>
      <w:r>
        <w:rPr>
          <w:rFonts w:ascii="方正小标宋_GBK" w:eastAsia="方正小标宋_GBK" w:hint="eastAsia"/>
          <w:bCs/>
          <w:snapToGrid w:val="0"/>
          <w:kern w:val="0"/>
          <w:sz w:val="44"/>
          <w:szCs w:val="44"/>
        </w:rPr>
        <w:t>年第二批拟更名高新技术企业名单</w:t>
      </w:r>
    </w:p>
    <w:p w:rsidR="00316F00" w:rsidRDefault="00316F00">
      <w:pPr>
        <w:autoSpaceDE w:val="0"/>
        <w:autoSpaceDN w:val="0"/>
        <w:snapToGrid w:val="0"/>
        <w:spacing w:line="590" w:lineRule="exact"/>
        <w:jc w:val="center"/>
        <w:rPr>
          <w:rFonts w:ascii="方正小标宋_GBK" w:eastAsia="方正小标宋_GBK"/>
          <w:bCs/>
          <w:snapToGrid w:val="0"/>
          <w:kern w:val="0"/>
          <w:sz w:val="44"/>
          <w:szCs w:val="44"/>
        </w:rPr>
      </w:pPr>
    </w:p>
    <w:tbl>
      <w:tblPr>
        <w:tblW w:w="14957" w:type="dxa"/>
        <w:tblInd w:w="-420" w:type="dxa"/>
        <w:tblLayout w:type="fixed"/>
        <w:tblLook w:val="04A0" w:firstRow="1" w:lastRow="0" w:firstColumn="1" w:lastColumn="0" w:noHBand="0" w:noVBand="1"/>
      </w:tblPr>
      <w:tblGrid>
        <w:gridCol w:w="934"/>
        <w:gridCol w:w="4927"/>
        <w:gridCol w:w="4178"/>
        <w:gridCol w:w="2870"/>
        <w:gridCol w:w="2048"/>
      </w:tblGrid>
      <w:tr w:rsidR="00316F00">
        <w:trPr>
          <w:cantSplit/>
          <w:trHeight w:hRule="exact" w:val="539"/>
          <w:tblHeader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ascii="方正黑体_GBK" w:eastAsia="方正黑体_GBK" w:hAnsi="方正黑体_GBK" w:cs="方正黑体_GBK"/>
                <w:color w:val="000000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ascii="方正黑体_GBK" w:eastAsia="方正黑体_GBK" w:hAnsi="方正黑体_GBK" w:cs="方正黑体_GBK"/>
                <w:color w:val="000000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color w:val="000000"/>
                <w:kern w:val="0"/>
                <w:sz w:val="28"/>
                <w:szCs w:val="28"/>
                <w:lang w:bidi="ar"/>
              </w:rPr>
              <w:t>高企认定证书企业名称</w:t>
            </w:r>
          </w:p>
        </w:tc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ascii="方正黑体_GBK" w:eastAsia="方正黑体_GBK" w:hAnsi="方正黑体_GBK" w:cs="方正黑体_GBK"/>
                <w:color w:val="000000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color w:val="000000"/>
                <w:kern w:val="0"/>
                <w:sz w:val="28"/>
                <w:szCs w:val="28"/>
                <w:lang w:bidi="ar"/>
              </w:rPr>
              <w:t>更名后企业名称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ascii="方正黑体_GBK" w:eastAsia="方正黑体_GBK" w:hAnsi="方正黑体_GBK" w:cs="方正黑体_GBK"/>
                <w:color w:val="000000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color w:val="000000"/>
                <w:kern w:val="0"/>
                <w:sz w:val="28"/>
                <w:szCs w:val="28"/>
                <w:lang w:bidi="ar"/>
              </w:rPr>
              <w:t>证书编号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ascii="方正黑体_GBK" w:eastAsia="方正黑体_GBK" w:hAnsi="方正黑体_GBK" w:cs="方正黑体_GBK"/>
                <w:color w:val="000000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color w:val="000000"/>
                <w:kern w:val="0"/>
                <w:sz w:val="28"/>
                <w:szCs w:val="28"/>
                <w:lang w:bidi="ar"/>
              </w:rPr>
              <w:t>所属地区</w:t>
            </w:r>
          </w:p>
        </w:tc>
      </w:tr>
      <w:tr w:rsidR="00316F00">
        <w:trPr>
          <w:cantSplit/>
          <w:trHeight w:hRule="exact" w:val="539"/>
          <w:tblHeader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南京冠石科技有限公司</w:t>
            </w:r>
          </w:p>
        </w:tc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南京冠石科技股份有限公司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GR201932009944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南京</w:t>
            </w:r>
          </w:p>
        </w:tc>
      </w:tr>
      <w:tr w:rsidR="00316F00">
        <w:trPr>
          <w:cantSplit/>
          <w:trHeight w:hRule="exact" w:val="539"/>
          <w:tblHeader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proofErr w:type="gramStart"/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江苏融享健康</w:t>
            </w:r>
            <w:proofErr w:type="gramEnd"/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网络科技有限公司</w:t>
            </w:r>
          </w:p>
        </w:tc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江苏泰享健康科技有限公司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GR201932000474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南京</w:t>
            </w:r>
          </w:p>
        </w:tc>
      </w:tr>
      <w:tr w:rsidR="00316F00">
        <w:trPr>
          <w:cantSplit/>
          <w:trHeight w:hRule="exact" w:val="539"/>
          <w:tblHeader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无锡市宝玛精密部件有限公司</w:t>
            </w:r>
          </w:p>
        </w:tc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宝玛医疗科技（无锡）有限公司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GR202032001131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无锡</w:t>
            </w:r>
          </w:p>
        </w:tc>
      </w:tr>
      <w:tr w:rsidR="00316F00">
        <w:trPr>
          <w:cantSplit/>
          <w:trHeight w:hRule="exact" w:val="539"/>
          <w:tblHeader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proofErr w:type="gramStart"/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世</w:t>
            </w:r>
            <w:proofErr w:type="gramEnd"/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泰</w:t>
            </w:r>
            <w:proofErr w:type="gramStart"/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仕</w:t>
            </w:r>
            <w:proofErr w:type="gramEnd"/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塑料有限公司</w:t>
            </w:r>
          </w:p>
        </w:tc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proofErr w:type="gramStart"/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世</w:t>
            </w:r>
            <w:proofErr w:type="gramEnd"/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泰</w:t>
            </w:r>
            <w:proofErr w:type="gramStart"/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仕</w:t>
            </w:r>
            <w:proofErr w:type="gramEnd"/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塑料有限公司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GR202032001630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无锡</w:t>
            </w:r>
          </w:p>
        </w:tc>
      </w:tr>
      <w:tr w:rsidR="00316F00">
        <w:trPr>
          <w:cantSplit/>
          <w:trHeight w:hRule="exact" w:val="539"/>
          <w:tblHeader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江阴伊克赛特汽车饰件有限公司</w:t>
            </w:r>
          </w:p>
        </w:tc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江阴伊克赛特汽车饰件有限公司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GR201932006054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无锡</w:t>
            </w:r>
          </w:p>
        </w:tc>
      </w:tr>
      <w:tr w:rsidR="00316F00">
        <w:trPr>
          <w:cantSplit/>
          <w:trHeight w:hRule="exact" w:val="539"/>
          <w:tblHeader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6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苏州歌拉瑞信息科技有限公司</w:t>
            </w:r>
          </w:p>
        </w:tc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苏州科莱瑞智能装备有限公司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GR201932010541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苏州</w:t>
            </w:r>
          </w:p>
        </w:tc>
      </w:tr>
      <w:tr w:rsidR="00316F00">
        <w:trPr>
          <w:cantSplit/>
          <w:trHeight w:hRule="exact" w:val="539"/>
          <w:tblHeader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7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苏州绿曼纸包装制品有限公司</w:t>
            </w:r>
          </w:p>
        </w:tc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苏州绿曼数码科技有限公司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GR202032001674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苏州</w:t>
            </w:r>
          </w:p>
        </w:tc>
      </w:tr>
      <w:tr w:rsidR="00316F00">
        <w:trPr>
          <w:cantSplit/>
          <w:trHeight w:hRule="exact" w:val="539"/>
          <w:tblHeader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8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proofErr w:type="gramStart"/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扬州海</w:t>
            </w:r>
            <w:proofErr w:type="gramEnd"/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虹电缆有限公司</w:t>
            </w:r>
          </w:p>
        </w:tc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proofErr w:type="gramStart"/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扬州海</w:t>
            </w:r>
            <w:proofErr w:type="gramEnd"/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虹电缆有限公司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GR201932009455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扬州</w:t>
            </w:r>
          </w:p>
        </w:tc>
      </w:tr>
      <w:tr w:rsidR="00316F00">
        <w:trPr>
          <w:cantSplit/>
          <w:trHeight w:hRule="exact" w:val="539"/>
          <w:tblHeader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9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永道无线射频标签（扬州）有限公司</w:t>
            </w:r>
          </w:p>
        </w:tc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永道射频技术股份有限公司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GR202132001510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扬州</w:t>
            </w:r>
          </w:p>
        </w:tc>
      </w:tr>
      <w:tr w:rsidR="00316F00">
        <w:trPr>
          <w:cantSplit/>
          <w:trHeight w:hRule="exact" w:val="539"/>
          <w:tblHeader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10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扬州北辰电气集团有限公司</w:t>
            </w:r>
          </w:p>
        </w:tc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扬州北辰电气集团有限公司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GR202132001177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扬州</w:t>
            </w:r>
          </w:p>
        </w:tc>
      </w:tr>
      <w:tr w:rsidR="00316F00">
        <w:trPr>
          <w:cantSplit/>
          <w:trHeight w:hRule="exact" w:val="539"/>
          <w:tblHeader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11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江苏鑫龙化纤机械有限公司</w:t>
            </w:r>
          </w:p>
        </w:tc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江苏鑫龙化纤机械股份有限公司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GR202032009464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F00" w:rsidRDefault="007B79E2">
            <w:pPr>
              <w:widowControl/>
              <w:jc w:val="center"/>
              <w:textAlignment w:val="center"/>
              <w:rPr>
                <w:rFonts w:eastAsia="方正仿宋_GBK"/>
                <w:color w:val="00000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bidi="ar"/>
              </w:rPr>
              <w:t>盐城</w:t>
            </w:r>
          </w:p>
        </w:tc>
      </w:tr>
    </w:tbl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  <w:sectPr w:rsidR="00316F00">
          <w:headerReference w:type="even" r:id="rId12"/>
          <w:headerReference w:type="default" r:id="rId13"/>
          <w:footerReference w:type="even" r:id="rId14"/>
          <w:footerReference w:type="default" r:id="rId15"/>
          <w:pgSz w:w="16838" w:h="11906" w:orient="landscape"/>
          <w:pgMar w:top="1134" w:right="1531" w:bottom="1134" w:left="1531" w:header="851" w:footer="992" w:gutter="0"/>
          <w:cols w:space="720"/>
          <w:docGrid w:type="lines" w:linePitch="319"/>
        </w:sect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p w:rsidR="00316F00" w:rsidRDefault="00316F00">
      <w:pPr>
        <w:autoSpaceDE w:val="0"/>
        <w:autoSpaceDN w:val="0"/>
        <w:snapToGrid w:val="0"/>
        <w:spacing w:line="590" w:lineRule="exact"/>
        <w:ind w:rightChars="-100" w:right="-210"/>
        <w:rPr>
          <w:rFonts w:eastAsia="方正仿宋_GBK"/>
          <w:snapToGrid w:val="0"/>
          <w:kern w:val="0"/>
          <w:sz w:val="32"/>
          <w:szCs w:val="20"/>
        </w:rPr>
      </w:pPr>
    </w:p>
    <w:bookmarkEnd w:id="0"/>
    <w:p w:rsidR="00316F00" w:rsidRDefault="00316F00">
      <w:pPr>
        <w:pStyle w:val="af2"/>
        <w:snapToGrid w:val="0"/>
        <w:spacing w:line="100" w:lineRule="atLeast"/>
        <w:ind w:right="-57"/>
        <w:jc w:val="both"/>
      </w:pPr>
    </w:p>
    <w:p w:rsidR="00316F00" w:rsidRDefault="00316F00">
      <w:pPr>
        <w:pStyle w:val="af2"/>
        <w:snapToGrid w:val="0"/>
        <w:spacing w:line="300" w:lineRule="atLeast"/>
        <w:ind w:right="-57"/>
        <w:jc w:val="both"/>
      </w:pPr>
    </w:p>
    <w:p w:rsidR="00316F00" w:rsidRDefault="007B79E2">
      <w:pPr>
        <w:pStyle w:val="af2"/>
        <w:snapToGrid w:val="0"/>
        <w:spacing w:line="100" w:lineRule="atLeast"/>
        <w:ind w:leftChars="-27" w:left="258" w:right="-57" w:hangingChars="150" w:hanging="315"/>
        <w:jc w:val="left"/>
        <w:rPr>
          <w:rFonts w:ascii="方正仿宋_GBK"/>
          <w:sz w:val="28"/>
          <w:szCs w:val="28"/>
        </w:rPr>
      </w:pPr>
      <w:r>
        <w:rPr>
          <w:rFonts w:hint="eastAsia"/>
        </w:rPr>
        <w:object w:dxaOrig="8847" w:dyaOrig="45">
          <v:shape id="_x0000_i1026" type="#_x0000_t75" style="width:442.2pt;height:2.05pt" o:ole="" fillcolor="#6d6d6d">
            <v:imagedata r:id="rId16" o:title=""/>
            <o:lock v:ext="edit" aspectratio="f"/>
          </v:shape>
          <o:OLEObject Type="Embed" ProgID="MSDraw" ShapeID="_x0000_i1026" DrawAspect="Content" ObjectID="_1711171406" r:id="rId17"/>
        </w:object>
      </w:r>
      <w:r>
        <w:rPr>
          <w:rFonts w:ascii="方正仿宋_GBK" w:hint="eastAsia"/>
          <w:sz w:val="28"/>
          <w:szCs w:val="28"/>
        </w:rPr>
        <w:t>抄送：全国高新技术企业认定管理工作领导小组办公室。</w:t>
      </w:r>
    </w:p>
    <w:p w:rsidR="00316F00" w:rsidRDefault="007B79E2">
      <w:pPr>
        <w:pStyle w:val="af2"/>
        <w:snapToGrid w:val="0"/>
        <w:spacing w:line="100" w:lineRule="atLeast"/>
        <w:ind w:leftChars="-27" w:left="223" w:right="-57" w:hangingChars="100" w:hanging="280"/>
        <w:jc w:val="left"/>
        <w:rPr>
          <w:rFonts w:ascii="方正仿宋_GBK"/>
          <w:spacing w:val="-24"/>
          <w:sz w:val="28"/>
          <w:szCs w:val="28"/>
        </w:rPr>
      </w:pPr>
      <w:r>
        <w:rPr>
          <w:rFonts w:ascii="方正仿宋_GBK" w:hint="eastAsia"/>
          <w:sz w:val="28"/>
          <w:szCs w:val="28"/>
        </w:rPr>
        <w:object w:dxaOrig="8849" w:dyaOrig="28">
          <v:shape id="_x0000_i1027" type="#_x0000_t75" style="width:442.2pt;height:1.35pt" o:ole="" o:preferrelative="f" fillcolor="#6d6d6d">
            <v:imagedata r:id="rId18" o:title=""/>
            <o:lock v:ext="edit" aspectratio="f"/>
          </v:shape>
          <o:OLEObject Type="Embed" ProgID="MSDraw" ShapeID="_x0000_i1027" DrawAspect="Content" ObjectID="_1711171407" r:id="rId19"/>
        </w:object>
      </w:r>
      <w:r>
        <w:rPr>
          <w:rFonts w:ascii="方正仿宋_GBK" w:hint="eastAsia"/>
          <w:spacing w:val="-24"/>
          <w:sz w:val="28"/>
          <w:szCs w:val="28"/>
        </w:rPr>
        <w:t>省高新技术企业认定管理工作协调小组办公室</w:t>
      </w:r>
      <w:r>
        <w:rPr>
          <w:rFonts w:ascii="方正仿宋_GBK" w:hint="eastAsia"/>
          <w:spacing w:val="-24"/>
          <w:sz w:val="28"/>
          <w:szCs w:val="28"/>
        </w:rPr>
        <w:tab/>
        <w:t xml:space="preserve">                </w:t>
      </w:r>
      <w:r>
        <w:rPr>
          <w:spacing w:val="-24"/>
          <w:sz w:val="28"/>
          <w:szCs w:val="28"/>
        </w:rPr>
        <w:t>202</w:t>
      </w:r>
      <w:r>
        <w:rPr>
          <w:rFonts w:hint="eastAsia"/>
          <w:spacing w:val="-24"/>
          <w:sz w:val="28"/>
          <w:szCs w:val="28"/>
        </w:rPr>
        <w:t>2</w:t>
      </w:r>
      <w:r>
        <w:rPr>
          <w:spacing w:val="-24"/>
          <w:sz w:val="28"/>
          <w:szCs w:val="28"/>
        </w:rPr>
        <w:t>年</w:t>
      </w:r>
      <w:r w:rsidR="00E435B8">
        <w:rPr>
          <w:rFonts w:hint="eastAsia"/>
          <w:spacing w:val="-24"/>
          <w:sz w:val="28"/>
          <w:szCs w:val="28"/>
        </w:rPr>
        <w:t>4</w:t>
      </w:r>
      <w:r>
        <w:rPr>
          <w:spacing w:val="-24"/>
          <w:sz w:val="28"/>
          <w:szCs w:val="28"/>
        </w:rPr>
        <w:t>月</w:t>
      </w:r>
      <w:r w:rsidR="00E435B8">
        <w:rPr>
          <w:rFonts w:hint="eastAsia"/>
          <w:spacing w:val="-24"/>
          <w:sz w:val="28"/>
          <w:szCs w:val="28"/>
        </w:rPr>
        <w:t>8</w:t>
      </w:r>
      <w:r>
        <w:rPr>
          <w:rFonts w:ascii="方正仿宋_GBK" w:hint="eastAsia"/>
          <w:spacing w:val="-24"/>
          <w:sz w:val="28"/>
          <w:szCs w:val="28"/>
        </w:rPr>
        <w:t xml:space="preserve">日印发    </w:t>
      </w:r>
    </w:p>
    <w:p w:rsidR="00316F00" w:rsidRDefault="007B79E2">
      <w:pPr>
        <w:pStyle w:val="af2"/>
        <w:snapToGrid w:val="0"/>
        <w:spacing w:line="100" w:lineRule="atLeast"/>
        <w:ind w:leftChars="-27" w:left="153" w:right="-57" w:hangingChars="100" w:hanging="210"/>
        <w:jc w:val="left"/>
        <w:rPr>
          <w:sz w:val="32"/>
        </w:rPr>
      </w:pPr>
      <w:r>
        <w:rPr>
          <w:rFonts w:hint="eastAsia"/>
        </w:rPr>
        <w:object w:dxaOrig="8847" w:dyaOrig="45">
          <v:shape id="_x0000_i1028" type="#_x0000_t75" style="width:442.2pt;height:2.05pt" o:ole="" fillcolor="#6d6d6d">
            <v:imagedata r:id="rId16" o:title=""/>
            <o:lock v:ext="edit" aspectratio="f"/>
          </v:shape>
          <o:OLEObject Type="Embed" ProgID="MSDraw" ShapeID="_x0000_i1028" DrawAspect="Content" ObjectID="_1711171408" r:id="rId20"/>
        </w:object>
      </w:r>
      <w:r>
        <w:t xml:space="preserve">                                                               </w:t>
      </w:r>
    </w:p>
    <w:sectPr w:rsidR="00316F00">
      <w:headerReference w:type="even" r:id="rId21"/>
      <w:headerReference w:type="default" r:id="rId22"/>
      <w:footerReference w:type="even" r:id="rId23"/>
      <w:footerReference w:type="default" r:id="rId24"/>
      <w:pgSz w:w="11906" w:h="16838"/>
      <w:pgMar w:top="1814" w:right="1531" w:bottom="1985" w:left="1531" w:header="720" w:footer="1474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186" w:rsidRDefault="00DA1186">
      <w:r>
        <w:separator/>
      </w:r>
    </w:p>
  </w:endnote>
  <w:endnote w:type="continuationSeparator" w:id="0">
    <w:p w:rsidR="00DA1186" w:rsidRDefault="00DA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微软雅黑"/>
    <w:charset w:val="00"/>
    <w:family w:val="auto"/>
    <w:pitch w:val="default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Tahoma">
    <w:altName w:val="DejaVu Sans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汉鼎简大宋">
    <w:altName w:val="宋体"/>
    <w:charset w:val="00"/>
    <w:family w:val="modern"/>
    <w:pitch w:val="default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F00" w:rsidRDefault="007B79E2">
    <w:pPr>
      <w:pStyle w:val="a6"/>
      <w:ind w:leftChars="100" w:left="210" w:rightChars="100" w:right="210"/>
    </w:pPr>
    <w:r>
      <w:rPr>
        <w:rFonts w:ascii="方正仿宋_GBK" w:eastAsia="方正仿宋_GBK" w:hint="eastAsia"/>
        <w:sz w:val="28"/>
        <w:szCs w:val="28"/>
      </w:rPr>
      <w:t xml:space="preserve">— </w:t>
    </w:r>
    <w:r>
      <w:rPr>
        <w:sz w:val="28"/>
        <w:szCs w:val="28"/>
      </w:rPr>
      <w:fldChar w:fldCharType="begin"/>
    </w:r>
    <w:r>
      <w:rPr>
        <w:sz w:val="28"/>
        <w:szCs w:val="28"/>
      </w:rPr>
      <w:instrText>PAGE   \* MERGEFORMAT</w:instrText>
    </w:r>
    <w:r>
      <w:rPr>
        <w:sz w:val="28"/>
        <w:szCs w:val="28"/>
      </w:rPr>
      <w:fldChar w:fldCharType="separate"/>
    </w:r>
    <w:r w:rsidR="00001D88" w:rsidRPr="00001D88">
      <w:rPr>
        <w:noProof/>
        <w:sz w:val="28"/>
        <w:szCs w:val="28"/>
        <w:lang w:val="zh-CN"/>
      </w:rPr>
      <w:t>2</w:t>
    </w:r>
    <w:r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 xml:space="preserve"> </w:t>
    </w:r>
    <w:r>
      <w:rPr>
        <w:rFonts w:ascii="方正仿宋_GBK" w:eastAsia="方正仿宋_GBK" w:hint="eastAsia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F00" w:rsidRDefault="007B79E2">
    <w:pPr>
      <w:pStyle w:val="a6"/>
      <w:ind w:leftChars="100" w:left="210" w:rightChars="100" w:right="210"/>
      <w:jc w:val="right"/>
      <w:rPr>
        <w:sz w:val="28"/>
        <w:szCs w:val="28"/>
      </w:rPr>
    </w:pPr>
    <w:r>
      <w:rPr>
        <w:rFonts w:ascii="方正仿宋_GBK" w:eastAsia="方正仿宋_GBK" w:hint="eastAsia"/>
        <w:sz w:val="28"/>
        <w:szCs w:val="28"/>
      </w:rPr>
      <w:t xml:space="preserve">— </w:t>
    </w:r>
    <w:r>
      <w:rPr>
        <w:sz w:val="28"/>
        <w:szCs w:val="28"/>
      </w:rPr>
      <w:fldChar w:fldCharType="begin"/>
    </w:r>
    <w:r>
      <w:rPr>
        <w:sz w:val="28"/>
        <w:szCs w:val="28"/>
      </w:rPr>
      <w:instrText>PAGE   \* MERGEFORMAT</w:instrText>
    </w:r>
    <w:r>
      <w:rPr>
        <w:sz w:val="28"/>
        <w:szCs w:val="28"/>
      </w:rPr>
      <w:fldChar w:fldCharType="separate"/>
    </w:r>
    <w:r w:rsidR="00001D88" w:rsidRPr="00001D88">
      <w:rPr>
        <w:noProof/>
        <w:sz w:val="28"/>
        <w:szCs w:val="28"/>
        <w:lang w:val="zh-CN"/>
      </w:rPr>
      <w:t>1</w:t>
    </w:r>
    <w:r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 xml:space="preserve"> </w:t>
    </w:r>
    <w:r>
      <w:rPr>
        <w:rFonts w:ascii="方正仿宋_GBK" w:eastAsia="方正仿宋_GBK" w:hint="eastAsia"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F00" w:rsidRDefault="007B79E2">
    <w:pPr>
      <w:pStyle w:val="a6"/>
      <w:ind w:leftChars="100" w:left="210" w:rightChars="100" w:right="210"/>
      <w:rPr>
        <w:sz w:val="28"/>
        <w:szCs w:val="28"/>
      </w:rPr>
    </w:pPr>
    <w:r>
      <w:rPr>
        <w:rFonts w:ascii="方正仿宋_GBK" w:eastAsia="方正仿宋_GBK" w:hint="eastAsia"/>
        <w:sz w:val="28"/>
        <w:szCs w:val="28"/>
      </w:rPr>
      <w:t xml:space="preserve">— </w:t>
    </w:r>
    <w:r>
      <w:rPr>
        <w:sz w:val="28"/>
        <w:szCs w:val="28"/>
      </w:rPr>
      <w:fldChar w:fldCharType="begin"/>
    </w:r>
    <w:r>
      <w:rPr>
        <w:sz w:val="28"/>
        <w:szCs w:val="28"/>
      </w:rPr>
      <w:instrText>PAGE   \* MERGEFORMAT</w:instrText>
    </w:r>
    <w:r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4</w:t>
    </w:r>
    <w:r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 xml:space="preserve"> </w:t>
    </w:r>
    <w:r>
      <w:rPr>
        <w:rFonts w:ascii="方正仿宋_GBK" w:eastAsia="方正仿宋_GBK" w:hint="eastAsia"/>
        <w:sz w:val="28"/>
        <w:szCs w:val="28"/>
      </w:rPr>
      <w:t>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F00" w:rsidRDefault="007B79E2">
    <w:pPr>
      <w:pStyle w:val="a6"/>
      <w:ind w:leftChars="100" w:left="210" w:rightChars="100" w:right="210"/>
      <w:jc w:val="right"/>
      <w:rPr>
        <w:sz w:val="28"/>
        <w:szCs w:val="28"/>
      </w:rPr>
    </w:pPr>
    <w:r>
      <w:rPr>
        <w:rFonts w:ascii="方正仿宋_GBK" w:eastAsia="方正仿宋_GBK" w:hint="eastAsia"/>
        <w:sz w:val="28"/>
        <w:szCs w:val="28"/>
      </w:rPr>
      <w:t xml:space="preserve">— </w:t>
    </w:r>
    <w:r>
      <w:rPr>
        <w:sz w:val="28"/>
        <w:szCs w:val="28"/>
      </w:rPr>
      <w:fldChar w:fldCharType="begin"/>
    </w:r>
    <w:r>
      <w:rPr>
        <w:sz w:val="28"/>
        <w:szCs w:val="28"/>
      </w:rPr>
      <w:instrText>PAGE   \* MERGEFORMAT</w:instrText>
    </w:r>
    <w:r>
      <w:rPr>
        <w:sz w:val="28"/>
        <w:szCs w:val="28"/>
      </w:rPr>
      <w:fldChar w:fldCharType="separate"/>
    </w:r>
    <w:r w:rsidR="00001D88" w:rsidRPr="00001D88">
      <w:rPr>
        <w:noProof/>
        <w:sz w:val="28"/>
        <w:szCs w:val="28"/>
        <w:lang w:val="zh-CN"/>
      </w:rPr>
      <w:t>3</w:t>
    </w:r>
    <w:r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 xml:space="preserve"> </w:t>
    </w:r>
    <w:r>
      <w:rPr>
        <w:rFonts w:ascii="方正仿宋_GBK" w:eastAsia="方正仿宋_GBK" w:hint="eastAsia"/>
        <w:sz w:val="28"/>
        <w:szCs w:val="28"/>
      </w:rPr>
      <w:t>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F00" w:rsidRDefault="007B79E2">
    <w:pPr>
      <w:pStyle w:val="a6"/>
      <w:ind w:leftChars="100" w:left="210" w:rightChars="100" w:right="210"/>
      <w:jc w:val="right"/>
      <w:rPr>
        <w:rFonts w:ascii="方正仿宋_GBK" w:eastAsia="方正仿宋_GBK"/>
        <w:sz w:val="28"/>
        <w:szCs w:val="28"/>
      </w:rPr>
    </w:pPr>
    <w:r>
      <w:rPr>
        <w:rFonts w:ascii="方正仿宋_GBK" w:eastAsia="方正仿宋_GBK" w:hint="eastAsia"/>
        <w:sz w:val="28"/>
        <w:szCs w:val="28"/>
      </w:rPr>
      <w:t>—</w:t>
    </w:r>
    <w:r>
      <w:rPr>
        <w:rFonts w:hint="eastAsia"/>
        <w:sz w:val="28"/>
        <w:szCs w:val="28"/>
      </w:rPr>
      <w:t xml:space="preserve"> </w:t>
    </w:r>
    <w:r>
      <w:rPr>
        <w:sz w:val="28"/>
        <w:szCs w:val="28"/>
      </w:rPr>
      <w:fldChar w:fldCharType="begin"/>
    </w:r>
    <w:r>
      <w:rPr>
        <w:sz w:val="28"/>
        <w:szCs w:val="28"/>
      </w:rPr>
      <w:instrText>PAGE   \* MERGEFORMAT</w:instrText>
    </w:r>
    <w:r>
      <w:rPr>
        <w:sz w:val="28"/>
        <w:szCs w:val="28"/>
      </w:rPr>
      <w:fldChar w:fldCharType="separate"/>
    </w:r>
    <w:r w:rsidR="00001D88" w:rsidRPr="00001D88">
      <w:rPr>
        <w:noProof/>
        <w:sz w:val="28"/>
        <w:szCs w:val="28"/>
        <w:lang w:val="zh-CN"/>
      </w:rPr>
      <w:t>4</w:t>
    </w:r>
    <w:r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 xml:space="preserve"> </w:t>
    </w:r>
    <w:r>
      <w:rPr>
        <w:rFonts w:ascii="方正仿宋_GBK" w:eastAsia="方正仿宋_GBK" w:hint="eastAsia"/>
        <w:sz w:val="28"/>
        <w:szCs w:val="28"/>
      </w:rPr>
      <w:t>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F00" w:rsidRDefault="007B79E2">
    <w:pPr>
      <w:pStyle w:val="a6"/>
      <w:ind w:leftChars="100" w:left="210" w:rightChars="100" w:right="210"/>
      <w:rPr>
        <w:rFonts w:eastAsia="方正仿宋_GBK"/>
        <w:snapToGrid w:val="0"/>
        <w:kern w:val="0"/>
        <w:sz w:val="28"/>
        <w:szCs w:val="20"/>
      </w:rPr>
    </w:pPr>
    <w:r>
      <w:rPr>
        <w:rFonts w:eastAsia="方正仿宋_GBK" w:hint="eastAsia"/>
        <w:snapToGrid w:val="0"/>
        <w:kern w:val="0"/>
        <w:sz w:val="28"/>
        <w:szCs w:val="20"/>
      </w:rPr>
      <w:t>—</w:t>
    </w:r>
    <w:r>
      <w:rPr>
        <w:rFonts w:eastAsia="方正仿宋_GBK" w:hint="eastAsia"/>
        <w:snapToGrid w:val="0"/>
        <w:kern w:val="0"/>
        <w:sz w:val="28"/>
        <w:szCs w:val="20"/>
      </w:rPr>
      <w:t xml:space="preserve"> </w:t>
    </w:r>
    <w:r>
      <w:rPr>
        <w:rFonts w:eastAsia="方正仿宋_GBK"/>
        <w:snapToGrid w:val="0"/>
        <w:kern w:val="0"/>
        <w:sz w:val="28"/>
        <w:szCs w:val="20"/>
      </w:rPr>
      <w:fldChar w:fldCharType="begin"/>
    </w:r>
    <w:r>
      <w:rPr>
        <w:rFonts w:eastAsia="方正仿宋_GBK"/>
        <w:snapToGrid w:val="0"/>
        <w:kern w:val="0"/>
        <w:sz w:val="28"/>
        <w:szCs w:val="20"/>
      </w:rPr>
      <w:instrText xml:space="preserve"> PAGE </w:instrText>
    </w:r>
    <w:r>
      <w:rPr>
        <w:rFonts w:eastAsia="方正仿宋_GBK"/>
        <w:snapToGrid w:val="0"/>
        <w:kern w:val="0"/>
        <w:sz w:val="28"/>
        <w:szCs w:val="20"/>
      </w:rPr>
      <w:fldChar w:fldCharType="separate"/>
    </w:r>
    <w:r>
      <w:rPr>
        <w:rFonts w:eastAsia="方正仿宋_GBK"/>
        <w:snapToGrid w:val="0"/>
        <w:kern w:val="0"/>
        <w:sz w:val="28"/>
        <w:szCs w:val="20"/>
      </w:rPr>
      <w:t>5</w:t>
    </w:r>
    <w:r>
      <w:rPr>
        <w:rFonts w:eastAsia="方正仿宋_GBK"/>
        <w:snapToGrid w:val="0"/>
        <w:kern w:val="0"/>
        <w:sz w:val="28"/>
        <w:szCs w:val="20"/>
      </w:rPr>
      <w:fldChar w:fldCharType="end"/>
    </w:r>
    <w:r>
      <w:rPr>
        <w:rFonts w:eastAsia="方正仿宋_GBK" w:hint="eastAsia"/>
        <w:snapToGrid w:val="0"/>
        <w:kern w:val="0"/>
        <w:sz w:val="28"/>
        <w:szCs w:val="20"/>
      </w:rPr>
      <w:t xml:space="preserve"> </w:t>
    </w:r>
    <w:r>
      <w:rPr>
        <w:rFonts w:eastAsia="方正仿宋_GBK" w:hint="eastAsia"/>
        <w:snapToGrid w:val="0"/>
        <w:kern w:val="0"/>
        <w:sz w:val="28"/>
        <w:szCs w:val="20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186" w:rsidRDefault="00DA1186">
      <w:r>
        <w:separator/>
      </w:r>
    </w:p>
  </w:footnote>
  <w:footnote w:type="continuationSeparator" w:id="0">
    <w:p w:rsidR="00DA1186" w:rsidRDefault="00DA11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F00" w:rsidRDefault="00316F0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F00" w:rsidRDefault="00316F00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F00" w:rsidRDefault="00316F00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F00" w:rsidRDefault="00316F0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evenAndOddHeaders/>
  <w:drawingGridHorizontalSpacing w:val="105"/>
  <w:drawingGridVerticalSpacing w:val="159"/>
  <w:noPunctuationKerning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BA7B23C6"/>
    <w:rsid w:val="EE7E2201"/>
    <w:rsid w:val="F75FE9EF"/>
    <w:rsid w:val="FFB279A4"/>
    <w:rsid w:val="00001D88"/>
    <w:rsid w:val="0000662A"/>
    <w:rsid w:val="000264DB"/>
    <w:rsid w:val="00026900"/>
    <w:rsid w:val="00031565"/>
    <w:rsid w:val="00081A0B"/>
    <w:rsid w:val="000A7603"/>
    <w:rsid w:val="000B1707"/>
    <w:rsid w:val="000C5F82"/>
    <w:rsid w:val="000F1D13"/>
    <w:rsid w:val="00113A54"/>
    <w:rsid w:val="00133296"/>
    <w:rsid w:val="00135799"/>
    <w:rsid w:val="00135F24"/>
    <w:rsid w:val="00150FDD"/>
    <w:rsid w:val="00156142"/>
    <w:rsid w:val="001720C0"/>
    <w:rsid w:val="00172A27"/>
    <w:rsid w:val="0017534C"/>
    <w:rsid w:val="0018284D"/>
    <w:rsid w:val="00195B55"/>
    <w:rsid w:val="001A3B2E"/>
    <w:rsid w:val="00206ECE"/>
    <w:rsid w:val="002206DF"/>
    <w:rsid w:val="002465C5"/>
    <w:rsid w:val="00246D26"/>
    <w:rsid w:val="002562A6"/>
    <w:rsid w:val="00256825"/>
    <w:rsid w:val="00260481"/>
    <w:rsid w:val="002669D6"/>
    <w:rsid w:val="002929B5"/>
    <w:rsid w:val="002A2549"/>
    <w:rsid w:val="002A4E28"/>
    <w:rsid w:val="002B1D06"/>
    <w:rsid w:val="002B2B72"/>
    <w:rsid w:val="002D1C88"/>
    <w:rsid w:val="00316CDF"/>
    <w:rsid w:val="00316F00"/>
    <w:rsid w:val="00384C9E"/>
    <w:rsid w:val="003A157B"/>
    <w:rsid w:val="003C3404"/>
    <w:rsid w:val="00421615"/>
    <w:rsid w:val="00422B92"/>
    <w:rsid w:val="00426470"/>
    <w:rsid w:val="00465D0C"/>
    <w:rsid w:val="0046681A"/>
    <w:rsid w:val="00487798"/>
    <w:rsid w:val="004C5B84"/>
    <w:rsid w:val="004D4BF7"/>
    <w:rsid w:val="004F289B"/>
    <w:rsid w:val="00547C64"/>
    <w:rsid w:val="00592A82"/>
    <w:rsid w:val="005959D4"/>
    <w:rsid w:val="005B0620"/>
    <w:rsid w:val="005E03F7"/>
    <w:rsid w:val="005E50DD"/>
    <w:rsid w:val="00672700"/>
    <w:rsid w:val="0068631C"/>
    <w:rsid w:val="00692874"/>
    <w:rsid w:val="00692B2A"/>
    <w:rsid w:val="0069759A"/>
    <w:rsid w:val="006A253A"/>
    <w:rsid w:val="006A51DD"/>
    <w:rsid w:val="006B4866"/>
    <w:rsid w:val="007163FE"/>
    <w:rsid w:val="007212AD"/>
    <w:rsid w:val="00740705"/>
    <w:rsid w:val="007524EF"/>
    <w:rsid w:val="007813E3"/>
    <w:rsid w:val="007A1D89"/>
    <w:rsid w:val="007A2DBC"/>
    <w:rsid w:val="007B79E2"/>
    <w:rsid w:val="007E2BA3"/>
    <w:rsid w:val="00814F09"/>
    <w:rsid w:val="00863ECC"/>
    <w:rsid w:val="00866AF9"/>
    <w:rsid w:val="00866C50"/>
    <w:rsid w:val="00890493"/>
    <w:rsid w:val="008A2F03"/>
    <w:rsid w:val="008B3DA8"/>
    <w:rsid w:val="008D3473"/>
    <w:rsid w:val="009326CA"/>
    <w:rsid w:val="009824D9"/>
    <w:rsid w:val="009876E3"/>
    <w:rsid w:val="009A13CC"/>
    <w:rsid w:val="009B3201"/>
    <w:rsid w:val="009D23EC"/>
    <w:rsid w:val="00A0366E"/>
    <w:rsid w:val="00A547D0"/>
    <w:rsid w:val="00A64692"/>
    <w:rsid w:val="00A7159E"/>
    <w:rsid w:val="00AA59C6"/>
    <w:rsid w:val="00AC00B3"/>
    <w:rsid w:val="00AC4704"/>
    <w:rsid w:val="00AD2308"/>
    <w:rsid w:val="00AE5E29"/>
    <w:rsid w:val="00AE7D59"/>
    <w:rsid w:val="00AF6474"/>
    <w:rsid w:val="00B03E66"/>
    <w:rsid w:val="00BA17A7"/>
    <w:rsid w:val="00BE08D8"/>
    <w:rsid w:val="00BE0EA7"/>
    <w:rsid w:val="00C01580"/>
    <w:rsid w:val="00C32976"/>
    <w:rsid w:val="00C52865"/>
    <w:rsid w:val="00C576C7"/>
    <w:rsid w:val="00C57B29"/>
    <w:rsid w:val="00C658DF"/>
    <w:rsid w:val="00CD7AC2"/>
    <w:rsid w:val="00D00B3D"/>
    <w:rsid w:val="00D159CF"/>
    <w:rsid w:val="00D266CE"/>
    <w:rsid w:val="00D26A46"/>
    <w:rsid w:val="00D65D29"/>
    <w:rsid w:val="00D86D4E"/>
    <w:rsid w:val="00DA1186"/>
    <w:rsid w:val="00DA1532"/>
    <w:rsid w:val="00DE6049"/>
    <w:rsid w:val="00DF5778"/>
    <w:rsid w:val="00E10E6E"/>
    <w:rsid w:val="00E435B8"/>
    <w:rsid w:val="00E63EE0"/>
    <w:rsid w:val="00E94489"/>
    <w:rsid w:val="00EA760D"/>
    <w:rsid w:val="00EE700F"/>
    <w:rsid w:val="00EE7EAF"/>
    <w:rsid w:val="00F10175"/>
    <w:rsid w:val="00F26808"/>
    <w:rsid w:val="00F27753"/>
    <w:rsid w:val="00F65C40"/>
    <w:rsid w:val="00F706B1"/>
    <w:rsid w:val="00FD5A40"/>
    <w:rsid w:val="04716658"/>
    <w:rsid w:val="0A200D06"/>
    <w:rsid w:val="0B1534A6"/>
    <w:rsid w:val="0CD56D9C"/>
    <w:rsid w:val="1060460F"/>
    <w:rsid w:val="13FF61EF"/>
    <w:rsid w:val="16365280"/>
    <w:rsid w:val="18B228E3"/>
    <w:rsid w:val="19516BAC"/>
    <w:rsid w:val="1CD608FC"/>
    <w:rsid w:val="22BD7940"/>
    <w:rsid w:val="264B5102"/>
    <w:rsid w:val="2EE4264F"/>
    <w:rsid w:val="34E3692B"/>
    <w:rsid w:val="395C0ABE"/>
    <w:rsid w:val="3D157DAD"/>
    <w:rsid w:val="3F6E1C10"/>
    <w:rsid w:val="40922095"/>
    <w:rsid w:val="415D2C95"/>
    <w:rsid w:val="43074E67"/>
    <w:rsid w:val="451424AD"/>
    <w:rsid w:val="46A60CFE"/>
    <w:rsid w:val="477914D1"/>
    <w:rsid w:val="49F05618"/>
    <w:rsid w:val="4A271D5A"/>
    <w:rsid w:val="4ED57F65"/>
    <w:rsid w:val="5B9C20DB"/>
    <w:rsid w:val="5C3F2F84"/>
    <w:rsid w:val="60D34527"/>
    <w:rsid w:val="644336B9"/>
    <w:rsid w:val="67AD6F30"/>
    <w:rsid w:val="682A60F2"/>
    <w:rsid w:val="683128E8"/>
    <w:rsid w:val="6FB23E0E"/>
    <w:rsid w:val="71E855DB"/>
    <w:rsid w:val="72E24769"/>
    <w:rsid w:val="74E27956"/>
    <w:rsid w:val="753C5EDC"/>
    <w:rsid w:val="7775C1B1"/>
    <w:rsid w:val="77F33099"/>
    <w:rsid w:val="7AFF017B"/>
    <w:rsid w:val="7B45259B"/>
    <w:rsid w:val="7CDF3C3A"/>
    <w:rsid w:val="7FF31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 w:unhideWhenUsed="1"/>
    <w:lsdException w:name="FollowedHyperlink" w:uiPriority="99" w:unhideWhenUsed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pPr>
      <w:ind w:firstLineChars="200" w:firstLine="420"/>
    </w:pPr>
  </w:style>
  <w:style w:type="paragraph" w:styleId="a4">
    <w:name w:val="Date"/>
    <w:basedOn w:val="a"/>
    <w:next w:val="a"/>
    <w:link w:val="Char"/>
    <w:pPr>
      <w:ind w:leftChars="2500" w:left="100"/>
    </w:pPr>
  </w:style>
  <w:style w:type="paragraph" w:styleId="a5">
    <w:name w:val="Balloon Text"/>
    <w:basedOn w:val="a"/>
    <w:rPr>
      <w:sz w:val="18"/>
      <w:szCs w:val="18"/>
    </w:rPr>
  </w:style>
  <w:style w:type="paragraph" w:styleId="a6">
    <w:name w:val="footer"/>
    <w:basedOn w:val="a"/>
    <w:link w:val="Char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</w:style>
  <w:style w:type="character" w:styleId="aa">
    <w:name w:val="FollowedHyperlink"/>
    <w:uiPriority w:val="99"/>
    <w:unhideWhenUsed/>
    <w:rPr>
      <w:color w:val="800080"/>
      <w:u w:val="single"/>
    </w:rPr>
  </w:style>
  <w:style w:type="character" w:styleId="ab">
    <w:name w:val="Hyperlink"/>
    <w:uiPriority w:val="99"/>
    <w:unhideWhenUsed/>
    <w:rPr>
      <w:color w:val="0000FF"/>
      <w:u w:val="single"/>
    </w:rPr>
  </w:style>
  <w:style w:type="character" w:customStyle="1" w:styleId="Char">
    <w:name w:val="日期 Char"/>
    <w:link w:val="a4"/>
    <w:rPr>
      <w:kern w:val="2"/>
      <w:sz w:val="21"/>
      <w:szCs w:val="24"/>
    </w:rPr>
  </w:style>
  <w:style w:type="character" w:customStyle="1" w:styleId="Char0">
    <w:name w:val="页脚 Char"/>
    <w:link w:val="a6"/>
    <w:uiPriority w:val="99"/>
    <w:rPr>
      <w:kern w:val="2"/>
      <w:sz w:val="18"/>
      <w:szCs w:val="18"/>
    </w:rPr>
  </w:style>
  <w:style w:type="character" w:customStyle="1" w:styleId="Char1">
    <w:name w:val="页眉 Char"/>
    <w:link w:val="a7"/>
    <w:rPr>
      <w:kern w:val="2"/>
      <w:sz w:val="18"/>
      <w:szCs w:val="18"/>
    </w:rPr>
  </w:style>
  <w:style w:type="character" w:customStyle="1" w:styleId="font01">
    <w:name w:val="font01"/>
    <w:rPr>
      <w:rFonts w:ascii="等线" w:eastAsia="等线" w:hAnsi="等线" w:cs="等线" w:hint="default"/>
      <w:color w:val="000000"/>
      <w:sz w:val="20"/>
      <w:szCs w:val="20"/>
      <w:u w:val="none"/>
    </w:rPr>
  </w:style>
  <w:style w:type="paragraph" w:customStyle="1" w:styleId="ac">
    <w:name w:val="密级"/>
    <w:basedOn w:val="a"/>
    <w:pPr>
      <w:autoSpaceDE w:val="0"/>
      <w:autoSpaceDN w:val="0"/>
      <w:adjustRightInd w:val="0"/>
      <w:snapToGrid w:val="0"/>
      <w:spacing w:line="440" w:lineRule="atLeast"/>
      <w:jc w:val="right"/>
    </w:pPr>
    <w:rPr>
      <w:rFonts w:ascii="黑体" w:eastAsia="黑体"/>
      <w:snapToGrid w:val="0"/>
      <w:kern w:val="0"/>
      <w:sz w:val="30"/>
      <w:szCs w:val="20"/>
    </w:rPr>
  </w:style>
  <w:style w:type="paragraph" w:customStyle="1" w:styleId="font11">
    <w:name w:val="font11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xl93">
    <w:name w:val="xl9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ad">
    <w:name w:val="印发栏"/>
    <w:basedOn w:val="a3"/>
    <w:pPr>
      <w:tabs>
        <w:tab w:val="right" w:pos="8465"/>
      </w:tabs>
      <w:autoSpaceDE w:val="0"/>
      <w:autoSpaceDN w:val="0"/>
      <w:adjustRightInd w:val="0"/>
      <w:spacing w:line="454" w:lineRule="atLeast"/>
      <w:ind w:left="357" w:right="357" w:firstLineChars="0" w:firstLine="0"/>
      <w:jc w:val="left"/>
    </w:pPr>
    <w:rPr>
      <w:rFonts w:eastAsia="方正仿宋_GBK"/>
      <w:snapToGrid w:val="0"/>
      <w:kern w:val="0"/>
      <w:sz w:val="32"/>
      <w:szCs w:val="20"/>
    </w:rPr>
  </w:style>
  <w:style w:type="paragraph" w:customStyle="1" w:styleId="xl84">
    <w:name w:val="xl8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9">
    <w:name w:val="font9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ae">
    <w:name w:val="红线"/>
    <w:basedOn w:val="1"/>
    <w:pPr>
      <w:keepNext w:val="0"/>
      <w:keepLines w:val="0"/>
      <w:autoSpaceDE w:val="0"/>
      <w:autoSpaceDN w:val="0"/>
      <w:adjustRightInd w:val="0"/>
      <w:spacing w:before="0" w:after="851" w:line="227" w:lineRule="atLeast"/>
      <w:ind w:right="-142"/>
      <w:jc w:val="center"/>
      <w:outlineLvl w:val="9"/>
    </w:pPr>
    <w:rPr>
      <w:rFonts w:ascii="宋体"/>
      <w:bCs w:val="0"/>
      <w:snapToGrid w:val="0"/>
      <w:kern w:val="0"/>
      <w:sz w:val="10"/>
      <w:szCs w:val="20"/>
    </w:rPr>
  </w:style>
  <w:style w:type="paragraph" w:customStyle="1" w:styleId="xl96">
    <w:name w:val="xl9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9">
    <w:name w:val="xl8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</w:rPr>
  </w:style>
  <w:style w:type="paragraph" w:customStyle="1" w:styleId="af">
    <w:name w:val="印数"/>
    <w:basedOn w:val="ad"/>
    <w:pPr>
      <w:spacing w:line="400" w:lineRule="atLeast"/>
      <w:jc w:val="right"/>
    </w:pPr>
  </w:style>
  <w:style w:type="paragraph" w:customStyle="1" w:styleId="xl103">
    <w:name w:val="xl10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1">
    <w:name w:val="xl8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91">
    <w:name w:val="xl9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10505">
    <w:name w:val="样式 标题1 + 段前: 0.5 行 段后: 0.5 行"/>
    <w:basedOn w:val="10"/>
    <w:pPr>
      <w:spacing w:line="640" w:lineRule="exact"/>
    </w:pPr>
    <w:rPr>
      <w:rFonts w:cs="宋体"/>
    </w:rPr>
  </w:style>
  <w:style w:type="paragraph" w:customStyle="1" w:styleId="10">
    <w:name w:val="标题1"/>
    <w:basedOn w:val="a"/>
    <w:next w:val="a"/>
    <w:pPr>
      <w:tabs>
        <w:tab w:val="left" w:pos="9193"/>
        <w:tab w:val="left" w:pos="9827"/>
      </w:tabs>
      <w:autoSpaceDE w:val="0"/>
      <w:autoSpaceDN w:val="0"/>
      <w:snapToGrid w:val="0"/>
      <w:spacing w:line="700" w:lineRule="atLeast"/>
      <w:jc w:val="center"/>
    </w:pPr>
    <w:rPr>
      <w:rFonts w:eastAsia="方正小标宋_GBK"/>
      <w:snapToGrid w:val="0"/>
      <w:kern w:val="0"/>
      <w:sz w:val="44"/>
      <w:szCs w:val="20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  <w:jc w:val="left"/>
    </w:pPr>
    <w:rPr>
      <w:rFonts w:ascii="Tahoma" w:hAnsi="Tahoma" w:cs="Tahoma"/>
      <w:kern w:val="0"/>
      <w:sz w:val="18"/>
      <w:szCs w:val="18"/>
    </w:rPr>
  </w:style>
  <w:style w:type="paragraph" w:customStyle="1" w:styleId="xl107">
    <w:name w:val="xl107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10">
    <w:name w:val="font10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101">
    <w:name w:val="xl10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af0">
    <w:name w:val="紧急程度"/>
    <w:basedOn w:val="ac"/>
    <w:pPr>
      <w:wordWrap w:val="0"/>
      <w:overflowPunct w:val="0"/>
    </w:pPr>
    <w:rPr>
      <w:sz w:val="32"/>
    </w:rPr>
  </w:style>
  <w:style w:type="paragraph" w:customStyle="1" w:styleId="xl85">
    <w:name w:val="xl85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  <w:style w:type="paragraph" w:customStyle="1" w:styleId="xl95">
    <w:name w:val="xl9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FF0000"/>
      <w:kern w:val="0"/>
      <w:sz w:val="24"/>
    </w:rPr>
  </w:style>
  <w:style w:type="paragraph" w:customStyle="1" w:styleId="xl99">
    <w:name w:val="xl9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4F81BD"/>
      <w:kern w:val="0"/>
      <w:sz w:val="24"/>
    </w:rPr>
  </w:style>
  <w:style w:type="paragraph" w:customStyle="1" w:styleId="xl82">
    <w:name w:val="xl8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f1">
    <w:name w:val="文头"/>
    <w:basedOn w:val="a"/>
    <w:pPr>
      <w:tabs>
        <w:tab w:val="left" w:pos="6663"/>
      </w:tabs>
      <w:autoSpaceDE w:val="0"/>
      <w:autoSpaceDN w:val="0"/>
      <w:snapToGrid w:val="0"/>
      <w:spacing w:before="40" w:after="800" w:line="1640" w:lineRule="atLeast"/>
      <w:ind w:left="511" w:right="227" w:hanging="284"/>
      <w:jc w:val="distribute"/>
    </w:pPr>
    <w:rPr>
      <w:rFonts w:ascii="汉鼎简大宋" w:eastAsia="汉鼎简大宋"/>
      <w:b/>
      <w:snapToGrid w:val="0"/>
      <w:color w:val="FF0000"/>
      <w:w w:val="50"/>
      <w:kern w:val="0"/>
      <w:sz w:val="136"/>
      <w:szCs w:val="20"/>
    </w:rPr>
  </w:style>
  <w:style w:type="paragraph" w:customStyle="1" w:styleId="af2">
    <w:name w:val="线型"/>
    <w:basedOn w:val="af3"/>
    <w:qFormat/>
    <w:pPr>
      <w:spacing w:line="240" w:lineRule="auto"/>
      <w:ind w:left="0" w:firstLine="0"/>
      <w:jc w:val="center"/>
    </w:pPr>
    <w:rPr>
      <w:sz w:val="21"/>
    </w:rPr>
  </w:style>
  <w:style w:type="paragraph" w:customStyle="1" w:styleId="af3">
    <w:name w:val="抄送栏"/>
    <w:basedOn w:val="a"/>
    <w:pPr>
      <w:autoSpaceDE w:val="0"/>
      <w:autoSpaceDN w:val="0"/>
      <w:adjustRightInd w:val="0"/>
      <w:spacing w:line="454" w:lineRule="atLeast"/>
      <w:ind w:left="1310" w:right="357" w:hanging="953"/>
    </w:pPr>
    <w:rPr>
      <w:rFonts w:eastAsia="方正仿宋_GBK"/>
      <w:snapToGrid w:val="0"/>
      <w:kern w:val="0"/>
      <w:sz w:val="32"/>
      <w:szCs w:val="20"/>
    </w:rPr>
  </w:style>
  <w:style w:type="paragraph" w:customStyle="1" w:styleId="xl98">
    <w:name w:val="xl9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4F81BD"/>
      <w:kern w:val="0"/>
      <w:sz w:val="24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  <w:jc w:val="left"/>
    </w:pPr>
    <w:rPr>
      <w:rFonts w:ascii="Tahoma" w:hAnsi="Tahoma" w:cs="Tahoma"/>
      <w:kern w:val="0"/>
      <w:sz w:val="18"/>
      <w:szCs w:val="18"/>
    </w:rPr>
  </w:style>
  <w:style w:type="paragraph" w:customStyle="1" w:styleId="xl102">
    <w:name w:val="xl10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100">
    <w:name w:val="xl10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104">
    <w:name w:val="xl10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</w:rPr>
  </w:style>
  <w:style w:type="paragraph" w:customStyle="1" w:styleId="xl97">
    <w:name w:val="xl9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106">
    <w:name w:val="xl10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f4">
    <w:name w:val="主题词"/>
    <w:basedOn w:val="a"/>
    <w:pPr>
      <w:autoSpaceDE w:val="0"/>
      <w:autoSpaceDN w:val="0"/>
      <w:adjustRightInd w:val="0"/>
      <w:spacing w:line="240" w:lineRule="atLeast"/>
      <w:jc w:val="left"/>
    </w:pPr>
    <w:rPr>
      <w:rFonts w:ascii="宋体"/>
      <w:b/>
      <w:snapToGrid w:val="0"/>
      <w:kern w:val="0"/>
      <w:sz w:val="32"/>
      <w:szCs w:val="20"/>
    </w:rPr>
  </w:style>
  <w:style w:type="paragraph" w:customStyle="1" w:styleId="xl105">
    <w:name w:val="xl10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86">
    <w:name w:val="xl86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  <w:style w:type="paragraph" w:customStyle="1" w:styleId="xl94">
    <w:name w:val="xl9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FF0000"/>
      <w:kern w:val="0"/>
      <w:sz w:val="24"/>
    </w:rPr>
  </w:style>
  <w:style w:type="paragraph" w:customStyle="1" w:styleId="xl87">
    <w:name w:val="xl87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  <w:style w:type="paragraph" w:customStyle="1" w:styleId="xl83">
    <w:name w:val="xl8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80">
    <w:name w:val="xl8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78">
    <w:name w:val="xl7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4"/>
    </w:rPr>
  </w:style>
  <w:style w:type="paragraph" w:customStyle="1" w:styleId="xl79">
    <w:name w:val="xl79"/>
    <w:basedOn w:val="a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90">
    <w:name w:val="xl9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</w:rPr>
  </w:style>
  <w:style w:type="paragraph" w:customStyle="1" w:styleId="xl92">
    <w:name w:val="xl9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8">
    <w:name w:val="xl8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</w:rPr>
  </w:style>
  <w:style w:type="paragraph" w:customStyle="1" w:styleId="af5">
    <w:name w:val="附件栏"/>
    <w:basedOn w:val="a"/>
    <w:pPr>
      <w:autoSpaceDE w:val="0"/>
      <w:autoSpaceDN w:val="0"/>
      <w:snapToGrid w:val="0"/>
      <w:spacing w:line="590" w:lineRule="atLeast"/>
      <w:ind w:firstLine="624"/>
    </w:pPr>
    <w:rPr>
      <w:rFonts w:eastAsia="方正仿宋_GBK"/>
      <w:snapToGrid w:val="0"/>
      <w:kern w:val="0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 w:unhideWhenUsed="1"/>
    <w:lsdException w:name="FollowedHyperlink" w:uiPriority="99" w:unhideWhenUsed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pPr>
      <w:ind w:firstLineChars="200" w:firstLine="420"/>
    </w:pPr>
  </w:style>
  <w:style w:type="paragraph" w:styleId="a4">
    <w:name w:val="Date"/>
    <w:basedOn w:val="a"/>
    <w:next w:val="a"/>
    <w:link w:val="Char"/>
    <w:pPr>
      <w:ind w:leftChars="2500" w:left="100"/>
    </w:pPr>
  </w:style>
  <w:style w:type="paragraph" w:styleId="a5">
    <w:name w:val="Balloon Text"/>
    <w:basedOn w:val="a"/>
    <w:rPr>
      <w:sz w:val="18"/>
      <w:szCs w:val="18"/>
    </w:rPr>
  </w:style>
  <w:style w:type="paragraph" w:styleId="a6">
    <w:name w:val="footer"/>
    <w:basedOn w:val="a"/>
    <w:link w:val="Char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</w:style>
  <w:style w:type="character" w:styleId="aa">
    <w:name w:val="FollowedHyperlink"/>
    <w:uiPriority w:val="99"/>
    <w:unhideWhenUsed/>
    <w:rPr>
      <w:color w:val="800080"/>
      <w:u w:val="single"/>
    </w:rPr>
  </w:style>
  <w:style w:type="character" w:styleId="ab">
    <w:name w:val="Hyperlink"/>
    <w:uiPriority w:val="99"/>
    <w:unhideWhenUsed/>
    <w:rPr>
      <w:color w:val="0000FF"/>
      <w:u w:val="single"/>
    </w:rPr>
  </w:style>
  <w:style w:type="character" w:customStyle="1" w:styleId="Char">
    <w:name w:val="日期 Char"/>
    <w:link w:val="a4"/>
    <w:rPr>
      <w:kern w:val="2"/>
      <w:sz w:val="21"/>
      <w:szCs w:val="24"/>
    </w:rPr>
  </w:style>
  <w:style w:type="character" w:customStyle="1" w:styleId="Char0">
    <w:name w:val="页脚 Char"/>
    <w:link w:val="a6"/>
    <w:uiPriority w:val="99"/>
    <w:rPr>
      <w:kern w:val="2"/>
      <w:sz w:val="18"/>
      <w:szCs w:val="18"/>
    </w:rPr>
  </w:style>
  <w:style w:type="character" w:customStyle="1" w:styleId="Char1">
    <w:name w:val="页眉 Char"/>
    <w:link w:val="a7"/>
    <w:rPr>
      <w:kern w:val="2"/>
      <w:sz w:val="18"/>
      <w:szCs w:val="18"/>
    </w:rPr>
  </w:style>
  <w:style w:type="character" w:customStyle="1" w:styleId="font01">
    <w:name w:val="font01"/>
    <w:rPr>
      <w:rFonts w:ascii="等线" w:eastAsia="等线" w:hAnsi="等线" w:cs="等线" w:hint="default"/>
      <w:color w:val="000000"/>
      <w:sz w:val="20"/>
      <w:szCs w:val="20"/>
      <w:u w:val="none"/>
    </w:rPr>
  </w:style>
  <w:style w:type="paragraph" w:customStyle="1" w:styleId="ac">
    <w:name w:val="密级"/>
    <w:basedOn w:val="a"/>
    <w:pPr>
      <w:autoSpaceDE w:val="0"/>
      <w:autoSpaceDN w:val="0"/>
      <w:adjustRightInd w:val="0"/>
      <w:snapToGrid w:val="0"/>
      <w:spacing w:line="440" w:lineRule="atLeast"/>
      <w:jc w:val="right"/>
    </w:pPr>
    <w:rPr>
      <w:rFonts w:ascii="黑体" w:eastAsia="黑体"/>
      <w:snapToGrid w:val="0"/>
      <w:kern w:val="0"/>
      <w:sz w:val="30"/>
      <w:szCs w:val="20"/>
    </w:rPr>
  </w:style>
  <w:style w:type="paragraph" w:customStyle="1" w:styleId="font11">
    <w:name w:val="font11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xl93">
    <w:name w:val="xl9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ad">
    <w:name w:val="印发栏"/>
    <w:basedOn w:val="a3"/>
    <w:pPr>
      <w:tabs>
        <w:tab w:val="right" w:pos="8465"/>
      </w:tabs>
      <w:autoSpaceDE w:val="0"/>
      <w:autoSpaceDN w:val="0"/>
      <w:adjustRightInd w:val="0"/>
      <w:spacing w:line="454" w:lineRule="atLeast"/>
      <w:ind w:left="357" w:right="357" w:firstLineChars="0" w:firstLine="0"/>
      <w:jc w:val="left"/>
    </w:pPr>
    <w:rPr>
      <w:rFonts w:eastAsia="方正仿宋_GBK"/>
      <w:snapToGrid w:val="0"/>
      <w:kern w:val="0"/>
      <w:sz w:val="32"/>
      <w:szCs w:val="20"/>
    </w:rPr>
  </w:style>
  <w:style w:type="paragraph" w:customStyle="1" w:styleId="xl84">
    <w:name w:val="xl8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9">
    <w:name w:val="font9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ae">
    <w:name w:val="红线"/>
    <w:basedOn w:val="1"/>
    <w:pPr>
      <w:keepNext w:val="0"/>
      <w:keepLines w:val="0"/>
      <w:autoSpaceDE w:val="0"/>
      <w:autoSpaceDN w:val="0"/>
      <w:adjustRightInd w:val="0"/>
      <w:spacing w:before="0" w:after="851" w:line="227" w:lineRule="atLeast"/>
      <w:ind w:right="-142"/>
      <w:jc w:val="center"/>
      <w:outlineLvl w:val="9"/>
    </w:pPr>
    <w:rPr>
      <w:rFonts w:ascii="宋体"/>
      <w:bCs w:val="0"/>
      <w:snapToGrid w:val="0"/>
      <w:kern w:val="0"/>
      <w:sz w:val="10"/>
      <w:szCs w:val="20"/>
    </w:rPr>
  </w:style>
  <w:style w:type="paragraph" w:customStyle="1" w:styleId="xl96">
    <w:name w:val="xl9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9">
    <w:name w:val="xl8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</w:rPr>
  </w:style>
  <w:style w:type="paragraph" w:customStyle="1" w:styleId="af">
    <w:name w:val="印数"/>
    <w:basedOn w:val="ad"/>
    <w:pPr>
      <w:spacing w:line="400" w:lineRule="atLeast"/>
      <w:jc w:val="right"/>
    </w:pPr>
  </w:style>
  <w:style w:type="paragraph" w:customStyle="1" w:styleId="xl103">
    <w:name w:val="xl10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1">
    <w:name w:val="xl8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91">
    <w:name w:val="xl9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10505">
    <w:name w:val="样式 标题1 + 段前: 0.5 行 段后: 0.5 行"/>
    <w:basedOn w:val="10"/>
    <w:pPr>
      <w:spacing w:line="640" w:lineRule="exact"/>
    </w:pPr>
    <w:rPr>
      <w:rFonts w:cs="宋体"/>
    </w:rPr>
  </w:style>
  <w:style w:type="paragraph" w:customStyle="1" w:styleId="10">
    <w:name w:val="标题1"/>
    <w:basedOn w:val="a"/>
    <w:next w:val="a"/>
    <w:pPr>
      <w:tabs>
        <w:tab w:val="left" w:pos="9193"/>
        <w:tab w:val="left" w:pos="9827"/>
      </w:tabs>
      <w:autoSpaceDE w:val="0"/>
      <w:autoSpaceDN w:val="0"/>
      <w:snapToGrid w:val="0"/>
      <w:spacing w:line="700" w:lineRule="atLeast"/>
      <w:jc w:val="center"/>
    </w:pPr>
    <w:rPr>
      <w:rFonts w:eastAsia="方正小标宋_GBK"/>
      <w:snapToGrid w:val="0"/>
      <w:kern w:val="0"/>
      <w:sz w:val="44"/>
      <w:szCs w:val="20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  <w:jc w:val="left"/>
    </w:pPr>
    <w:rPr>
      <w:rFonts w:ascii="Tahoma" w:hAnsi="Tahoma" w:cs="Tahoma"/>
      <w:kern w:val="0"/>
      <w:sz w:val="18"/>
      <w:szCs w:val="18"/>
    </w:rPr>
  </w:style>
  <w:style w:type="paragraph" w:customStyle="1" w:styleId="xl107">
    <w:name w:val="xl107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10">
    <w:name w:val="font10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101">
    <w:name w:val="xl10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af0">
    <w:name w:val="紧急程度"/>
    <w:basedOn w:val="ac"/>
    <w:pPr>
      <w:wordWrap w:val="0"/>
      <w:overflowPunct w:val="0"/>
    </w:pPr>
    <w:rPr>
      <w:sz w:val="32"/>
    </w:rPr>
  </w:style>
  <w:style w:type="paragraph" w:customStyle="1" w:styleId="xl85">
    <w:name w:val="xl85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  <w:style w:type="paragraph" w:customStyle="1" w:styleId="xl95">
    <w:name w:val="xl9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FF0000"/>
      <w:kern w:val="0"/>
      <w:sz w:val="24"/>
    </w:rPr>
  </w:style>
  <w:style w:type="paragraph" w:customStyle="1" w:styleId="xl99">
    <w:name w:val="xl9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4F81BD"/>
      <w:kern w:val="0"/>
      <w:sz w:val="24"/>
    </w:rPr>
  </w:style>
  <w:style w:type="paragraph" w:customStyle="1" w:styleId="xl82">
    <w:name w:val="xl8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f1">
    <w:name w:val="文头"/>
    <w:basedOn w:val="a"/>
    <w:pPr>
      <w:tabs>
        <w:tab w:val="left" w:pos="6663"/>
      </w:tabs>
      <w:autoSpaceDE w:val="0"/>
      <w:autoSpaceDN w:val="0"/>
      <w:snapToGrid w:val="0"/>
      <w:spacing w:before="40" w:after="800" w:line="1640" w:lineRule="atLeast"/>
      <w:ind w:left="511" w:right="227" w:hanging="284"/>
      <w:jc w:val="distribute"/>
    </w:pPr>
    <w:rPr>
      <w:rFonts w:ascii="汉鼎简大宋" w:eastAsia="汉鼎简大宋"/>
      <w:b/>
      <w:snapToGrid w:val="0"/>
      <w:color w:val="FF0000"/>
      <w:w w:val="50"/>
      <w:kern w:val="0"/>
      <w:sz w:val="136"/>
      <w:szCs w:val="20"/>
    </w:rPr>
  </w:style>
  <w:style w:type="paragraph" w:customStyle="1" w:styleId="af2">
    <w:name w:val="线型"/>
    <w:basedOn w:val="af3"/>
    <w:qFormat/>
    <w:pPr>
      <w:spacing w:line="240" w:lineRule="auto"/>
      <w:ind w:left="0" w:firstLine="0"/>
      <w:jc w:val="center"/>
    </w:pPr>
    <w:rPr>
      <w:sz w:val="21"/>
    </w:rPr>
  </w:style>
  <w:style w:type="paragraph" w:customStyle="1" w:styleId="af3">
    <w:name w:val="抄送栏"/>
    <w:basedOn w:val="a"/>
    <w:pPr>
      <w:autoSpaceDE w:val="0"/>
      <w:autoSpaceDN w:val="0"/>
      <w:adjustRightInd w:val="0"/>
      <w:spacing w:line="454" w:lineRule="atLeast"/>
      <w:ind w:left="1310" w:right="357" w:hanging="953"/>
    </w:pPr>
    <w:rPr>
      <w:rFonts w:eastAsia="方正仿宋_GBK"/>
      <w:snapToGrid w:val="0"/>
      <w:kern w:val="0"/>
      <w:sz w:val="32"/>
      <w:szCs w:val="20"/>
    </w:rPr>
  </w:style>
  <w:style w:type="paragraph" w:customStyle="1" w:styleId="xl98">
    <w:name w:val="xl9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4F81BD"/>
      <w:kern w:val="0"/>
      <w:sz w:val="24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  <w:jc w:val="left"/>
    </w:pPr>
    <w:rPr>
      <w:rFonts w:ascii="Tahoma" w:hAnsi="Tahoma" w:cs="Tahoma"/>
      <w:kern w:val="0"/>
      <w:sz w:val="18"/>
      <w:szCs w:val="18"/>
    </w:rPr>
  </w:style>
  <w:style w:type="paragraph" w:customStyle="1" w:styleId="xl102">
    <w:name w:val="xl10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100">
    <w:name w:val="xl10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104">
    <w:name w:val="xl10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</w:rPr>
  </w:style>
  <w:style w:type="paragraph" w:customStyle="1" w:styleId="xl97">
    <w:name w:val="xl9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106">
    <w:name w:val="xl10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f4">
    <w:name w:val="主题词"/>
    <w:basedOn w:val="a"/>
    <w:pPr>
      <w:autoSpaceDE w:val="0"/>
      <w:autoSpaceDN w:val="0"/>
      <w:adjustRightInd w:val="0"/>
      <w:spacing w:line="240" w:lineRule="atLeast"/>
      <w:jc w:val="left"/>
    </w:pPr>
    <w:rPr>
      <w:rFonts w:ascii="宋体"/>
      <w:b/>
      <w:snapToGrid w:val="0"/>
      <w:kern w:val="0"/>
      <w:sz w:val="32"/>
      <w:szCs w:val="20"/>
    </w:rPr>
  </w:style>
  <w:style w:type="paragraph" w:customStyle="1" w:styleId="xl105">
    <w:name w:val="xl10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86">
    <w:name w:val="xl86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  <w:style w:type="paragraph" w:customStyle="1" w:styleId="xl94">
    <w:name w:val="xl9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FF0000"/>
      <w:kern w:val="0"/>
      <w:sz w:val="24"/>
    </w:rPr>
  </w:style>
  <w:style w:type="paragraph" w:customStyle="1" w:styleId="xl87">
    <w:name w:val="xl87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  <w:style w:type="paragraph" w:customStyle="1" w:styleId="xl83">
    <w:name w:val="xl8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80">
    <w:name w:val="xl8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78">
    <w:name w:val="xl7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4"/>
    </w:rPr>
  </w:style>
  <w:style w:type="paragraph" w:customStyle="1" w:styleId="xl79">
    <w:name w:val="xl79"/>
    <w:basedOn w:val="a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90">
    <w:name w:val="xl9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</w:rPr>
  </w:style>
  <w:style w:type="paragraph" w:customStyle="1" w:styleId="xl92">
    <w:name w:val="xl9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8">
    <w:name w:val="xl8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</w:rPr>
  </w:style>
  <w:style w:type="paragraph" w:customStyle="1" w:styleId="af5">
    <w:name w:val="附件栏"/>
    <w:basedOn w:val="a"/>
    <w:pPr>
      <w:autoSpaceDE w:val="0"/>
      <w:autoSpaceDN w:val="0"/>
      <w:snapToGrid w:val="0"/>
      <w:spacing w:line="590" w:lineRule="atLeast"/>
      <w:ind w:firstLine="624"/>
    </w:pPr>
    <w:rPr>
      <w:rFonts w:eastAsia="方正仿宋_GBK"/>
      <w:snapToGrid w:val="0"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image" Target="media/image3.wmf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oleObject" Target="embeddings/oleObject2.bin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wmf"/><Relationship Id="rId20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6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oter" Target="footer5.xml"/><Relationship Id="rId10" Type="http://schemas.openxmlformats.org/officeDocument/2006/relationships/footer" Target="footer1.xml"/><Relationship Id="rId19" Type="http://schemas.openxmlformats.org/officeDocument/2006/relationships/oleObject" Target="embeddings/oleObject3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3.xm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237</Words>
  <Characters>1352</Characters>
  <Application>Microsoft Office Word</Application>
  <DocSecurity>0</DocSecurity>
  <Lines>11</Lines>
  <Paragraphs>3</Paragraphs>
  <ScaleCrop>false</ScaleCrop>
  <Company>jspc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江苏省高新技术企业</dc:title>
  <dc:creator>sunxun</dc:creator>
  <cp:lastModifiedBy>马艳</cp:lastModifiedBy>
  <cp:revision>6</cp:revision>
  <cp:lastPrinted>2021-12-06T00:13:00Z</cp:lastPrinted>
  <dcterms:created xsi:type="dcterms:W3CDTF">2021-11-01T22:20:00Z</dcterms:created>
  <dcterms:modified xsi:type="dcterms:W3CDTF">2022-04-11T00:37:00Z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KSOSaveFontToCloudKey">
    <vt:lpwstr>604316816_btnclosed</vt:lpwstr>
  </property>
  <property fmtid="{D5CDD505-2E9C-101B-9397-08002B2CF9AE}" pid="4" name="ICV">
    <vt:lpwstr>45A777AC049A496BBAFCF0879A3BDDC6</vt:lpwstr>
  </property>
</Properties>
</file>